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E1965" w:rsidRDefault="00A70F6B" w:rsidP="0038431D">
      <w:pPr>
        <w:pStyle w:val="Ingenafstand"/>
      </w:pPr>
      <w:r>
        <w:rPr>
          <w:lang w:val="da-DK"/>
        </w:rPr>
        <w:drawing>
          <wp:anchor distT="0" distB="0" distL="114300" distR="114300" simplePos="0" relativeHeight="251663360" behindDoc="1" locked="1" layoutInCell="1" allowOverlap="1">
            <wp:simplePos x="0" y="0"/>
            <wp:positionH relativeFrom="column">
              <wp:posOffset>3310890</wp:posOffset>
            </wp:positionH>
            <wp:positionV relativeFrom="page">
              <wp:posOffset>9584690</wp:posOffset>
            </wp:positionV>
            <wp:extent cx="3505835" cy="464185"/>
            <wp:effectExtent l="0" t="0" r="0" b="0"/>
            <wp:wrapNone/>
            <wp:docPr id="49" name="Picture 3" descr="finallogo_aspekt.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nallogo_aspekt.pdf"/>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05835" cy="464185"/>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val="da-DK"/>
        </w:rPr>
        <mc:AlternateContent>
          <mc:Choice Requires="wps">
            <w:drawing>
              <wp:anchor distT="0" distB="0" distL="114300" distR="114300" simplePos="0" relativeHeight="251661312" behindDoc="1" locked="0" layoutInCell="1" allowOverlap="1">
                <wp:simplePos x="0" y="0"/>
                <wp:positionH relativeFrom="column">
                  <wp:posOffset>0</wp:posOffset>
                </wp:positionH>
                <wp:positionV relativeFrom="page">
                  <wp:posOffset>2952115</wp:posOffset>
                </wp:positionV>
                <wp:extent cx="6821805" cy="6057900"/>
                <wp:effectExtent l="0" t="0" r="0" b="635"/>
                <wp:wrapNone/>
                <wp:docPr id="37"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21805" cy="6057900"/>
                        </a:xfrm>
                        <a:prstGeom prst="rect">
                          <a:avLst/>
                        </a:prstGeom>
                        <a:solidFill>
                          <a:srgbClr val="D0DF00"/>
                        </a:solidFill>
                        <a:ln>
                          <a:noFill/>
                        </a:ln>
                        <a:effectLst/>
                        <a:extLst>
                          <a:ext uri="{91240B29-F687-4F45-9708-019B960494DF}">
                            <a14:hiddenLine xmlns:a14="http://schemas.microsoft.com/office/drawing/2010/main" w="19050">
                              <a:solidFill>
                                <a:srgbClr val="595B5A"/>
                              </a:solidFill>
                              <a:miter lim="800000"/>
                              <a:headEnd/>
                              <a:tailEnd/>
                            </a14:hiddenLine>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 o:spid="_x0000_s1026" style="position:absolute;margin-left:0;margin-top:232.45pt;width:537.15pt;height:47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" fillcolor="#d0df00" stroked="f" strokecolor="#595b5a" strokeweight="1.5pt">
                <v:shadow opacity="22938f" offset="0"/>
                <w10:wrap anchory="page"/>
              </v:rect>
            </w:pict>
          </mc:Fallback>
        </mc:AlternateContent>
      </w:r>
      <w:bookmarkStart w:id="0" w:name="_GoBack"/>
      <w:r>
        <w:rPr>
          <w:lang w:val="da-DK"/>
        </w:rPr>
        <mc:AlternateContent>
          <mc:Choice Requires="wps">
            <w:drawing>
              <wp:anchor distT="0" distB="0" distL="7239" distR="7239" simplePos="0" relativeHeight="251664384" behindDoc="1" locked="0" layoutInCell="1" allowOverlap="1">
                <wp:simplePos x="0" y="0"/>
                <wp:positionH relativeFrom="column">
                  <wp:posOffset>0</wp:posOffset>
                </wp:positionH>
                <wp:positionV relativeFrom="page">
                  <wp:posOffset>1656080</wp:posOffset>
                </wp:positionV>
                <wp:extent cx="6821805" cy="1257300"/>
                <wp:effectExtent l="0" t="0" r="0" b="1270"/>
                <wp:wrapNone/>
                <wp:docPr id="36"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21805" cy="1257300"/>
                        </a:xfrm>
                        <a:prstGeom prst="rect">
                          <a:avLst/>
                        </a:prstGeom>
                        <a:solidFill>
                          <a:srgbClr val="BBDDE6"/>
                        </a:solidFill>
                        <a:ln>
                          <a:noFill/>
                        </a:ln>
                        <a:effectLst/>
                        <a:extLst>
                          <a:ext uri="{91240B29-F687-4F45-9708-019B960494DF}">
                            <a14:hiddenLine xmlns:a14="http://schemas.microsoft.com/office/drawing/2010/main" w="19050">
                              <a:solidFill>
                                <a:srgbClr val="595B5A"/>
                              </a:solidFill>
                              <a:miter lim="800000"/>
                              <a:headEnd/>
                              <a:tailEnd/>
                            </a14:hiddenLine>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 o:spid="_x0000_s1026" style="position:absolute;margin-left:0;margin-top:130.4pt;width:537.15pt;height:99pt;z-index:-251652096;visibility:visible;mso-wrap-style:square;mso-width-percent:0;mso-height-percent:0;mso-wrap-distance-left:.57pt;mso-wrap-distance-top:0;mso-wrap-distance-right:.57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" fillcolor="#bbdde6" stroked="f" strokecolor="#595b5a" strokeweight="1.5pt">
                <v:shadow opacity="22938f" offset="0"/>
                <w10:wrap anchory="page"/>
              </v:rect>
            </w:pict>
          </mc:Fallback>
        </mc:AlternateContent>
      </w:r>
      <w:bookmarkEnd w:id="0"/>
      <w:r>
        <w:rPr>
          <w:lang w:val="da-DK"/>
        </w:rPr>
        <mc:AlternateContent>
          <mc:Choice Requires="wps">
            <w:drawing>
              <wp:anchor distT="0" distB="0" distL="7239" distR="7239" simplePos="0" relativeHeight="251662336" behindDoc="1" locked="0" layoutInCell="1" allowOverlap="1">
                <wp:simplePos x="0" y="0"/>
                <wp:positionH relativeFrom="column">
                  <wp:posOffset>0</wp:posOffset>
                </wp:positionH>
                <wp:positionV relativeFrom="page">
                  <wp:posOffset>360045</wp:posOffset>
                </wp:positionV>
                <wp:extent cx="6821805" cy="1257300"/>
                <wp:effectExtent l="0" t="0" r="0" b="1905"/>
                <wp:wrapNone/>
                <wp:docPr id="35"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21805" cy="1257300"/>
                        </a:xfrm>
                        <a:prstGeom prst="rect">
                          <a:avLst/>
                        </a:prstGeom>
                        <a:solidFill>
                          <a:srgbClr val="595B5A"/>
                        </a:solidFill>
                        <a:ln>
                          <a:noFill/>
                        </a:ln>
                        <a:effectLst/>
                        <a:extLst>
                          <a:ext uri="{91240B29-F687-4F45-9708-019B960494DF}">
                            <a14:hiddenLine xmlns:a14="http://schemas.microsoft.com/office/drawing/2010/main" w="19050">
                              <a:solidFill>
                                <a:srgbClr val="595B5A"/>
                              </a:solidFill>
                              <a:miter lim="800000"/>
                              <a:headEnd/>
                              <a:tailEnd/>
                            </a14:hiddenLine>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 o:spid="_x0000_s1026" style="position:absolute;margin-left:0;margin-top:28.35pt;width:537.15pt;height:99pt;z-index:-251654144;visibility:visible;mso-wrap-style:square;mso-width-percent:0;mso-height-percent:0;mso-wrap-distance-left:.57pt;mso-wrap-distance-top:0;mso-wrap-distance-right:.57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" fillcolor="#595b5a" stroked="f" strokecolor="#595b5a" strokeweight="1.5pt">
                <v:shadow opacity="22938f" offset="0"/>
                <w10:wrap anchory="page"/>
              </v:rect>
            </w:pict>
          </mc:Fallback>
        </mc:AlternateContent>
      </w:r>
    </w:p>
    <w:p w:rsidR="007E1965" w:rsidRDefault="00364877" w:rsidP="0038431D">
      <w:pPr>
        <w:pStyle w:val="Ingenafstand"/>
      </w:pPr>
    </w:p>
    <w:p w:rsidR="007E1965" w:rsidRDefault="00364877" w:rsidP="0038431D">
      <w:pPr>
        <w:pStyle w:val="Ingenafstand"/>
      </w:pPr>
    </w:p>
    <w:p w:rsidR="007E1965" w:rsidRDefault="00364877" w:rsidP="0038431D">
      <w:pPr>
        <w:pStyle w:val="Ingenafstand"/>
      </w:pPr>
    </w:p>
    <w:p w:rsidR="007E1965" w:rsidRDefault="00364877" w:rsidP="0038431D">
      <w:pPr>
        <w:pStyle w:val="Ingenafstand"/>
      </w:pPr>
    </w:p>
    <w:p w:rsidR="007E1965" w:rsidRDefault="00364877" w:rsidP="0038431D">
      <w:pPr>
        <w:pStyle w:val="Ingenafstand"/>
      </w:pPr>
    </w:p>
    <w:p w:rsidR="007E1965" w:rsidRDefault="00364877" w:rsidP="0038431D">
      <w:pPr>
        <w:pStyle w:val="Ingenafstand"/>
      </w:pPr>
    </w:p>
    <w:p w:rsidR="007E1965" w:rsidRDefault="00364877" w:rsidP="0038431D">
      <w:pPr>
        <w:pStyle w:val="Ingenafstand"/>
      </w:pPr>
    </w:p>
    <w:p w:rsidR="0009482D" w:rsidRPr="000D084E" w:rsidRDefault="00A70F6B" w:rsidP="000D084E">
      <w:pPr>
        <w:pStyle w:val="Ingenafstand"/>
        <w:jc w:val="center"/>
        <w:rPr>
          <w:b w:val="0"/>
          <w:color w:val="FFFFFF"/>
          <w:sz w:val="60"/>
          <w:szCs w:val="60"/>
          <w:lang w:val="da-DK"/>
        </w:rPr>
      </w:pPr>
      <w:r w:rsidRPr="000D084E">
        <w:rPr>
          <w:b w:val="0"/>
          <w:color w:val="FFFFFF"/>
          <w:sz w:val="60"/>
          <w:szCs w:val="60"/>
          <w:lang w:val="da-DK"/>
        </w:rPr>
        <w:t>TRIVSELSRAPPORT</w:t>
      </w:r>
    </w:p>
    <w:p w:rsidR="0009482D" w:rsidRPr="000D084E" w:rsidRDefault="00A70F6B" w:rsidP="000D084E">
      <w:pPr>
        <w:pStyle w:val="Ingenafstand"/>
        <w:jc w:val="center"/>
        <w:rPr>
          <w:b w:val="0"/>
          <w:color w:val="FFFFFF"/>
          <w:sz w:val="60"/>
          <w:szCs w:val="60"/>
          <w:lang w:val="da-DK"/>
        </w:rPr>
      </w:pPr>
      <w:r w:rsidRPr="000D084E">
        <w:rPr>
          <w:b w:val="0"/>
          <w:color w:val="FFFFFF"/>
          <w:sz w:val="60"/>
          <w:szCs w:val="60"/>
          <w:lang w:val="da-DK"/>
        </w:rPr>
        <w:t>2012</w:t>
      </w:r>
    </w:p>
    <w:p w:rsidR="007E1965" w:rsidRPr="002D1D23" w:rsidRDefault="00A70F6B" w:rsidP="000D084E">
      <w:pPr>
        <w:pStyle w:val="Ingenafstand"/>
        <w:jc w:val="center"/>
        <w:rPr>
          <w:b w:val="0"/>
          <w:color w:val="FFFFFF"/>
          <w:sz w:val="52"/>
          <w:szCs w:val="56"/>
          <w:lang w:val="da-DK"/>
        </w:rPr>
      </w:pPr>
      <w:r w:rsidRPr="002D1D23">
        <w:rPr>
          <w:b w:val="0"/>
          <w:color w:val="FFFFFF"/>
          <w:sz w:val="40"/>
          <w:lang w:val="da-DK"/>
        </w:rPr>
        <w:t>Vestfyns</w:t>
      </w:r>
      <w:r w:rsidRPr="00364877">
        <w:rPr>
          <w:b w:val="0"/>
          <w:color w:val="FFFFFF"/>
          <w:sz w:val="40"/>
          <w:lang w:val="da-DK"/>
        </w:rPr>
        <w:t xml:space="preserve"> Gymnasium</w:t>
      </w:r>
    </w:p>
    <w:p w:rsidR="005910BE" w:rsidRPr="005910BE" w:rsidRDefault="00A70F6B" w:rsidP="005910BE">
      <w:pPr>
        <w:pStyle w:val="Ingenafstand"/>
        <w:spacing w:after="0"/>
        <w:jc w:val="center"/>
        <w:rPr>
          <w:b w:val="0"/>
          <w:szCs w:val="40"/>
          <w:lang w:val="da-DK"/>
        </w:rPr>
      </w:pPr>
      <w:r w:rsidRPr="005910BE">
        <w:rPr>
          <w:b w:val="0"/>
          <w:szCs w:val="40"/>
          <w:lang w:val="da-DK"/>
        </w:rPr>
        <w:t xml:space="preserve">Nøgletalsanalyse af elevernes vurderinger </w:t>
      </w:r>
    </w:p>
    <w:p w:rsidR="005910BE" w:rsidRPr="005910BE" w:rsidRDefault="00A70F6B" w:rsidP="005910BE">
      <w:pPr>
        <w:pStyle w:val="Ingenafstand"/>
        <w:spacing w:after="0"/>
        <w:jc w:val="center"/>
        <w:rPr>
          <w:b w:val="0"/>
          <w:szCs w:val="40"/>
          <w:lang w:val="da-DK"/>
        </w:rPr>
      </w:pPr>
      <w:r w:rsidRPr="005910BE">
        <w:rPr>
          <w:b w:val="0"/>
          <w:szCs w:val="40"/>
          <w:lang w:val="da-DK"/>
        </w:rPr>
        <w:t xml:space="preserve">på de gymnasiale ungdomsuddannelser </w:t>
      </w:r>
    </w:p>
    <w:p w:rsidR="0009482D" w:rsidRPr="000D084E" w:rsidRDefault="00364877" w:rsidP="000D084E">
      <w:pPr>
        <w:pStyle w:val="Ingenafstand"/>
        <w:jc w:val="center"/>
        <w:rPr>
          <w:b w:val="0"/>
          <w:color w:val="595B5A"/>
          <w:sz w:val="40"/>
          <w:szCs w:val="56"/>
          <w:lang w:val="da-DK"/>
        </w:rPr>
        <w:sectPr w:rsidR="0009482D" w:rsidRPr="000D084E" w:rsidSect="00364877">
          <w:headerReference w:type="even" r:id="rId11"/>
          <w:headerReference w:type="default" r:id="rId12"/>
          <w:footerReference w:type="even" r:id="rId13"/>
          <w:footerReference w:type="default" r:id="rId14"/>
          <w:headerReference w:type="first" r:id="rId15"/>
          <w:footerReference w:type="first" r:id="rId16"/>
          <w:pgSz w:w="16839" w:h="23814" w:code="8"/>
          <w:pgMar w:top="1701" w:right="567" w:bottom="1135" w:left="567" w:header="680" w:footer="851" w:gutter="0"/>
          <w:cols w:space="708"/>
          <w:titlePg/>
          <w:docGrid w:linePitch="272"/>
        </w:sectPr>
      </w:pPr>
    </w:p>
    <w:p w:rsidR="004624E3" w:rsidRPr="00FE4E1E" w:rsidRDefault="00A70F6B" w:rsidP="0038431D">
      <w:pPr>
        <w:pStyle w:val="Overskrift"/>
        <w:rPr>
          <w:rFonts w:ascii="Cambria" w:hAnsi="Cambria"/>
          <w:i/>
          <w:color w:val="000000"/>
          <w:sz w:val="28"/>
          <w:szCs w:val="28"/>
        </w:rPr>
      </w:pPr>
      <w:r w:rsidRPr="00282BA6">
        <w:lastRenderedPageBreak/>
        <w:t>Indhold:</w:t>
      </w:r>
    </w:p>
    <w:p w:rsidR="004624E3" w:rsidRPr="00282BA6" w:rsidRDefault="00364877" w:rsidP="000E5F37">
      <w:pPr>
        <w:pStyle w:val="Indholdsfortegnelse1"/>
      </w:pPr>
    </w:p>
    <w:p w:rsidR="00F83BB0" w:rsidRDefault="00A70F6B">
      <w:pPr>
        <w:pStyle w:val="Indholdsfortegnelse1"/>
        <w:tabs>
          <w:tab w:val="right" w:leader="dot" w:pos="8504"/>
        </w:tabs>
      </w:pPr>
      <w:r w:rsidRPr="00282BA6">
        <w:rPr>
          <w:color w:val="000000"/>
        </w:rPr>
        <w:fldChar w:fldCharType="begin"/>
      </w:r>
      <w:r w:rsidRPr="00FE4E1E">
        <w:rPr>
          <w:color w:val="000000"/>
        </w:rPr>
        <w:instrText xml:space="preserve"> TOC \o "1-3" \h \z \u </w:instrText>
      </w:r>
      <w:r w:rsidRPr="00282BA6">
        <w:rPr>
          <w:color w:val="000000"/>
        </w:rPr>
        <w:fldChar w:fldCharType="separate"/>
      </w:r>
      <w:r w:rsidRPr="00282BA6">
        <w:fldChar w:fldCharType="begin"/>
      </w:r>
      <w:r w:rsidRPr="00282BA6">
        <w:rPr>
          <w:rStyle w:val="Hyperlink"/>
        </w:rPr>
        <w:instrText xml:space="preserve"> HYPERLINK \l "_Toc256000000" </w:instrText>
      </w:r>
      <w:r w:rsidRPr="00282BA6">
        <w:fldChar w:fldCharType="separate"/>
      </w:r>
      <w:r w:rsidRPr="000E5F37">
        <w:rPr>
          <w:rStyle w:val="Hyperlink"/>
        </w:rPr>
        <w:t>Overordnet resultat overfor landsgennemsnittet</w:t>
      </w:r>
      <w:r>
        <w:rPr>
          <w:rStyle w:val="Hyperlink"/>
        </w:rPr>
        <w:tab/>
      </w:r>
      <w:r>
        <w:fldChar w:fldCharType="begin"/>
      </w:r>
      <w:r>
        <w:rPr>
          <w:rStyle w:val="Hyperlink"/>
        </w:rPr>
        <w:instrText xml:space="preserve"> PAGEREF _Toc256000000 \h </w:instrText>
      </w:r>
      <w:r>
        <w:fldChar w:fldCharType="separate"/>
      </w:r>
      <w:r w:rsidR="00364877">
        <w:rPr>
          <w:rStyle w:val="Hyperlink"/>
        </w:rPr>
        <w:t>3</w:t>
      </w:r>
      <w:r>
        <w:fldChar w:fldCharType="end"/>
      </w:r>
    </w:p>
    <w:p w:rsidR="00F83BB0" w:rsidRDefault="00A70F6B">
      <w:pPr>
        <w:pStyle w:val="Indholdsfortegnelse1"/>
        <w:tabs>
          <w:tab w:val="right" w:leader="dot" w:pos="8504"/>
        </w:tabs>
      </w:pPr>
      <w:r w:rsidRPr="00282BA6">
        <w:fldChar w:fldCharType="end"/>
      </w:r>
      <w:r w:rsidRPr="00282BA6">
        <w:fldChar w:fldCharType="begin"/>
      </w:r>
      <w:r w:rsidRPr="00282BA6">
        <w:rPr>
          <w:rStyle w:val="Hyperlink"/>
        </w:rPr>
        <w:instrText xml:space="preserve"> HYPERLINK \l "_Toc256000001" </w:instrText>
      </w:r>
      <w:r w:rsidRPr="00282BA6">
        <w:fldChar w:fldCharType="separate"/>
      </w:r>
      <w:r w:rsidRPr="00282BA6">
        <w:rPr>
          <w:rStyle w:val="Hyperlink"/>
        </w:rPr>
        <w:t>To læsetips</w:t>
      </w:r>
      <w:r>
        <w:rPr>
          <w:rStyle w:val="Hyperlink"/>
        </w:rPr>
        <w:tab/>
      </w:r>
      <w:r>
        <w:fldChar w:fldCharType="begin"/>
      </w:r>
      <w:r>
        <w:rPr>
          <w:rStyle w:val="Hyperlink"/>
        </w:rPr>
        <w:instrText xml:space="preserve"> PAGEREF _Toc256000001 \h </w:instrText>
      </w:r>
      <w:r>
        <w:fldChar w:fldCharType="separate"/>
      </w:r>
      <w:r w:rsidR="00364877">
        <w:rPr>
          <w:rStyle w:val="Hyperlink"/>
        </w:rPr>
        <w:t>4</w:t>
      </w:r>
      <w:r>
        <w:fldChar w:fldCharType="end"/>
      </w:r>
    </w:p>
    <w:p w:rsidR="00F83BB0" w:rsidRDefault="00A70F6B">
      <w:pPr>
        <w:pStyle w:val="Indholdsfortegnelse1"/>
        <w:tabs>
          <w:tab w:val="right" w:leader="dot" w:pos="8504"/>
        </w:tabs>
      </w:pPr>
      <w:r w:rsidRPr="00282BA6">
        <w:fldChar w:fldCharType="end"/>
      </w:r>
      <w:r w:rsidRPr="00282BA6">
        <w:fldChar w:fldCharType="begin"/>
      </w:r>
      <w:r w:rsidRPr="00282BA6">
        <w:rPr>
          <w:rStyle w:val="Hyperlink"/>
        </w:rPr>
        <w:instrText xml:space="preserve"> HYPERLINK \l "_Toc256000002" </w:instrText>
      </w:r>
      <w:r w:rsidRPr="00282BA6">
        <w:fldChar w:fldCharType="separate"/>
      </w:r>
      <w:r w:rsidRPr="00282BA6">
        <w:rPr>
          <w:rStyle w:val="Hyperlink"/>
        </w:rPr>
        <w:t xml:space="preserve">Udvikling i forhold til </w:t>
      </w:r>
      <w:r>
        <w:rPr>
          <w:rStyle w:val="Hyperlink"/>
        </w:rPr>
        <w:t>2011</w:t>
      </w:r>
      <w:r>
        <w:rPr>
          <w:rStyle w:val="Hyperlink"/>
        </w:rPr>
        <w:tab/>
      </w:r>
      <w:r>
        <w:fldChar w:fldCharType="begin"/>
      </w:r>
      <w:r>
        <w:rPr>
          <w:rStyle w:val="Hyperlink"/>
        </w:rPr>
        <w:instrText xml:space="preserve"> PAGEREF _Toc256000002 \h </w:instrText>
      </w:r>
      <w:r>
        <w:fldChar w:fldCharType="separate"/>
      </w:r>
      <w:r w:rsidR="00364877">
        <w:rPr>
          <w:rStyle w:val="Hyperlink"/>
        </w:rPr>
        <w:t>5</w:t>
      </w:r>
      <w:r>
        <w:fldChar w:fldCharType="end"/>
      </w:r>
    </w:p>
    <w:p w:rsidR="00F83BB0" w:rsidRDefault="00A70F6B">
      <w:pPr>
        <w:pStyle w:val="Indholdsfortegnelse1"/>
        <w:tabs>
          <w:tab w:val="right" w:leader="dot" w:pos="8504"/>
        </w:tabs>
      </w:pPr>
      <w:r w:rsidRPr="00282BA6">
        <w:fldChar w:fldCharType="end"/>
      </w:r>
      <w:r w:rsidRPr="00282BA6">
        <w:fldChar w:fldCharType="begin"/>
      </w:r>
      <w:r w:rsidRPr="00282BA6">
        <w:rPr>
          <w:rStyle w:val="Hyperlink"/>
        </w:rPr>
        <w:instrText xml:space="preserve"> HYPERLINK \l "_Toc256000003" </w:instrText>
      </w:r>
      <w:r w:rsidRPr="00282BA6">
        <w:fldChar w:fldCharType="separate"/>
      </w:r>
      <w:r w:rsidRPr="00282BA6">
        <w:rPr>
          <w:rStyle w:val="Hyperlink"/>
        </w:rPr>
        <w:t>Helhedsvurdering</w:t>
      </w:r>
      <w:r>
        <w:rPr>
          <w:rStyle w:val="Hyperlink"/>
        </w:rPr>
        <w:tab/>
      </w:r>
      <w:r>
        <w:fldChar w:fldCharType="begin"/>
      </w:r>
      <w:r>
        <w:rPr>
          <w:rStyle w:val="Hyperlink"/>
        </w:rPr>
        <w:instrText xml:space="preserve"> PAGEREF _Toc256000003 \h </w:instrText>
      </w:r>
      <w:r>
        <w:fldChar w:fldCharType="separate"/>
      </w:r>
      <w:r w:rsidR="00364877">
        <w:rPr>
          <w:rStyle w:val="Hyperlink"/>
        </w:rPr>
        <w:t>6</w:t>
      </w:r>
      <w:r>
        <w:fldChar w:fldCharType="end"/>
      </w:r>
    </w:p>
    <w:p w:rsidR="00F83BB0" w:rsidRDefault="00A70F6B">
      <w:pPr>
        <w:pStyle w:val="Indholdsfortegnelse1"/>
        <w:tabs>
          <w:tab w:val="right" w:leader="dot" w:pos="8504"/>
        </w:tabs>
      </w:pPr>
      <w:r w:rsidRPr="00282BA6">
        <w:fldChar w:fldCharType="end"/>
      </w:r>
      <w:r w:rsidRPr="00282BA6">
        <w:fldChar w:fldCharType="begin"/>
      </w:r>
      <w:r w:rsidRPr="00282BA6">
        <w:rPr>
          <w:rStyle w:val="Hyperlink"/>
        </w:rPr>
        <w:instrText xml:space="preserve"> HYPERLINK \l "_Toc256000004" </w:instrText>
      </w:r>
      <w:r w:rsidRPr="00282BA6">
        <w:fldChar w:fldCharType="separate"/>
      </w:r>
      <w:r w:rsidRPr="001B695D">
        <w:rPr>
          <w:rStyle w:val="Hyperlink"/>
        </w:rPr>
        <w:t>Målgruppeanalyse af ”Helhedsvurdering”</w:t>
      </w:r>
      <w:r>
        <w:rPr>
          <w:rStyle w:val="Hyperlink"/>
        </w:rPr>
        <w:tab/>
      </w:r>
      <w:r>
        <w:fldChar w:fldCharType="begin"/>
      </w:r>
      <w:r>
        <w:rPr>
          <w:rStyle w:val="Hyperlink"/>
        </w:rPr>
        <w:instrText xml:space="preserve"> PAGEREF _Toc256000004 \h </w:instrText>
      </w:r>
      <w:r>
        <w:fldChar w:fldCharType="separate"/>
      </w:r>
      <w:r w:rsidR="00364877">
        <w:rPr>
          <w:rStyle w:val="Hyperlink"/>
        </w:rPr>
        <w:t>7</w:t>
      </w:r>
      <w:r>
        <w:fldChar w:fldCharType="end"/>
      </w:r>
    </w:p>
    <w:p w:rsidR="00F83BB0" w:rsidRDefault="00A70F6B">
      <w:pPr>
        <w:pStyle w:val="Indholdsfortegnelse1"/>
        <w:tabs>
          <w:tab w:val="right" w:leader="dot" w:pos="8504"/>
        </w:tabs>
      </w:pPr>
      <w:r w:rsidRPr="00282BA6">
        <w:fldChar w:fldCharType="end"/>
      </w:r>
      <w:r w:rsidRPr="00282BA6">
        <w:fldChar w:fldCharType="begin"/>
      </w:r>
      <w:r w:rsidRPr="00282BA6">
        <w:rPr>
          <w:rStyle w:val="Hyperlink"/>
        </w:rPr>
        <w:instrText xml:space="preserve"> HYPERLINK \l "_Toc256000005" </w:instrText>
      </w:r>
      <w:r w:rsidRPr="00282BA6">
        <w:fldChar w:fldCharType="separate"/>
      </w:r>
      <w:r w:rsidRPr="00282BA6">
        <w:rPr>
          <w:rStyle w:val="Hyperlink"/>
        </w:rPr>
        <w:t>Elevernes egen indsats</w:t>
      </w:r>
      <w:r>
        <w:rPr>
          <w:rStyle w:val="Hyperlink"/>
        </w:rPr>
        <w:tab/>
      </w:r>
      <w:r>
        <w:fldChar w:fldCharType="begin"/>
      </w:r>
      <w:r>
        <w:rPr>
          <w:rStyle w:val="Hyperlink"/>
        </w:rPr>
        <w:instrText xml:space="preserve"> PAGEREF _Toc256000005 \h </w:instrText>
      </w:r>
      <w:r>
        <w:fldChar w:fldCharType="separate"/>
      </w:r>
      <w:r w:rsidR="00364877">
        <w:rPr>
          <w:rStyle w:val="Hyperlink"/>
        </w:rPr>
        <w:t>8</w:t>
      </w:r>
      <w:r>
        <w:fldChar w:fldCharType="end"/>
      </w:r>
    </w:p>
    <w:p w:rsidR="00F83BB0" w:rsidRDefault="00A70F6B">
      <w:pPr>
        <w:pStyle w:val="Indholdsfortegnelse1"/>
        <w:tabs>
          <w:tab w:val="right" w:leader="dot" w:pos="8504"/>
        </w:tabs>
      </w:pPr>
      <w:r w:rsidRPr="00282BA6">
        <w:fldChar w:fldCharType="end"/>
      </w:r>
      <w:r w:rsidRPr="00282BA6">
        <w:fldChar w:fldCharType="begin"/>
      </w:r>
      <w:r w:rsidRPr="00282BA6">
        <w:rPr>
          <w:rStyle w:val="Hyperlink"/>
        </w:rPr>
        <w:instrText xml:space="preserve"> HYPERLINK \l "_Toc256000006" </w:instrText>
      </w:r>
      <w:r w:rsidRPr="00282BA6">
        <w:fldChar w:fldCharType="separate"/>
      </w:r>
      <w:r w:rsidRPr="00695BFD">
        <w:rPr>
          <w:rStyle w:val="Hyperlink"/>
        </w:rPr>
        <w:t>Målgruppeanalyse af ”Elevernes egen indsats”</w:t>
      </w:r>
      <w:r>
        <w:rPr>
          <w:rStyle w:val="Hyperlink"/>
        </w:rPr>
        <w:tab/>
      </w:r>
      <w:r>
        <w:fldChar w:fldCharType="begin"/>
      </w:r>
      <w:r>
        <w:rPr>
          <w:rStyle w:val="Hyperlink"/>
        </w:rPr>
        <w:instrText xml:space="preserve"> PAGEREF _Toc256000006 \h </w:instrText>
      </w:r>
      <w:r>
        <w:fldChar w:fldCharType="separate"/>
      </w:r>
      <w:r w:rsidR="00364877">
        <w:rPr>
          <w:rStyle w:val="Hyperlink"/>
        </w:rPr>
        <w:t>9</w:t>
      </w:r>
      <w:r>
        <w:fldChar w:fldCharType="end"/>
      </w:r>
    </w:p>
    <w:p w:rsidR="00F83BB0" w:rsidRDefault="00A70F6B">
      <w:pPr>
        <w:pStyle w:val="Indholdsfortegnelse1"/>
        <w:tabs>
          <w:tab w:val="right" w:leader="dot" w:pos="8504"/>
        </w:tabs>
      </w:pPr>
      <w:r w:rsidRPr="00282BA6">
        <w:fldChar w:fldCharType="end"/>
      </w:r>
      <w:r w:rsidRPr="00282BA6">
        <w:fldChar w:fldCharType="begin"/>
      </w:r>
      <w:r w:rsidRPr="00282BA6">
        <w:rPr>
          <w:rStyle w:val="Hyperlink"/>
        </w:rPr>
        <w:instrText xml:space="preserve"> HYPERLINK \l "_Toc256000007" </w:instrText>
      </w:r>
      <w:r w:rsidRPr="00282BA6">
        <w:fldChar w:fldCharType="separate"/>
      </w:r>
      <w:r w:rsidRPr="00282BA6">
        <w:rPr>
          <w:rStyle w:val="Hyperlink"/>
        </w:rPr>
        <w:t>Underviserne og deres formidling</w:t>
      </w:r>
      <w:r>
        <w:rPr>
          <w:rStyle w:val="Hyperlink"/>
        </w:rPr>
        <w:tab/>
      </w:r>
      <w:r>
        <w:fldChar w:fldCharType="begin"/>
      </w:r>
      <w:r>
        <w:rPr>
          <w:rStyle w:val="Hyperlink"/>
        </w:rPr>
        <w:instrText xml:space="preserve"> PAGEREF _Toc256000007 \h </w:instrText>
      </w:r>
      <w:r>
        <w:fldChar w:fldCharType="separate"/>
      </w:r>
      <w:r w:rsidR="00364877">
        <w:rPr>
          <w:rStyle w:val="Hyperlink"/>
        </w:rPr>
        <w:t>10</w:t>
      </w:r>
      <w:r>
        <w:fldChar w:fldCharType="end"/>
      </w:r>
    </w:p>
    <w:p w:rsidR="00F83BB0" w:rsidRDefault="00A70F6B">
      <w:pPr>
        <w:pStyle w:val="Indholdsfortegnelse1"/>
        <w:tabs>
          <w:tab w:val="right" w:leader="dot" w:pos="8504"/>
        </w:tabs>
      </w:pPr>
      <w:r w:rsidRPr="00282BA6">
        <w:fldChar w:fldCharType="end"/>
      </w:r>
      <w:r w:rsidRPr="00282BA6">
        <w:fldChar w:fldCharType="begin"/>
      </w:r>
      <w:r w:rsidRPr="00282BA6">
        <w:rPr>
          <w:rStyle w:val="Hyperlink"/>
        </w:rPr>
        <w:instrText xml:space="preserve"> HYPERLINK \l "_Toc256000008" </w:instrText>
      </w:r>
      <w:r w:rsidRPr="00282BA6">
        <w:fldChar w:fldCharType="separate"/>
      </w:r>
      <w:r w:rsidRPr="00904D1B">
        <w:rPr>
          <w:rStyle w:val="Hyperlink"/>
        </w:rPr>
        <w:t>Målgruppeanalyse af ”Underviserne og deres formidling”</w:t>
      </w:r>
      <w:r>
        <w:rPr>
          <w:rStyle w:val="Hyperlink"/>
        </w:rPr>
        <w:tab/>
      </w:r>
      <w:r>
        <w:fldChar w:fldCharType="begin"/>
      </w:r>
      <w:r>
        <w:rPr>
          <w:rStyle w:val="Hyperlink"/>
        </w:rPr>
        <w:instrText xml:space="preserve"> PAGEREF _Toc256000008 \h </w:instrText>
      </w:r>
      <w:r>
        <w:fldChar w:fldCharType="separate"/>
      </w:r>
      <w:r w:rsidR="00364877">
        <w:rPr>
          <w:rStyle w:val="Hyperlink"/>
        </w:rPr>
        <w:t>11</w:t>
      </w:r>
      <w:r>
        <w:fldChar w:fldCharType="end"/>
      </w:r>
    </w:p>
    <w:p w:rsidR="00F83BB0" w:rsidRDefault="00A70F6B">
      <w:pPr>
        <w:pStyle w:val="Indholdsfortegnelse1"/>
        <w:tabs>
          <w:tab w:val="right" w:leader="dot" w:pos="8504"/>
        </w:tabs>
      </w:pPr>
      <w:r w:rsidRPr="00282BA6">
        <w:fldChar w:fldCharType="end"/>
      </w:r>
      <w:r w:rsidRPr="00282BA6">
        <w:fldChar w:fldCharType="begin"/>
      </w:r>
      <w:r w:rsidRPr="00282BA6">
        <w:rPr>
          <w:rStyle w:val="Hyperlink"/>
        </w:rPr>
        <w:instrText xml:space="preserve"> HYPERLINK \l "_Toc256000009" </w:instrText>
      </w:r>
      <w:r w:rsidRPr="00282BA6">
        <w:fldChar w:fldCharType="separate"/>
      </w:r>
      <w:r w:rsidRPr="00282BA6">
        <w:rPr>
          <w:rStyle w:val="Hyperlink"/>
        </w:rPr>
        <w:t>Undervisningen</w:t>
      </w:r>
      <w:r>
        <w:rPr>
          <w:rStyle w:val="Hyperlink"/>
        </w:rPr>
        <w:tab/>
      </w:r>
      <w:r>
        <w:fldChar w:fldCharType="begin"/>
      </w:r>
      <w:r>
        <w:rPr>
          <w:rStyle w:val="Hyperlink"/>
        </w:rPr>
        <w:instrText xml:space="preserve"> PAGEREF _Toc256000009 \h </w:instrText>
      </w:r>
      <w:r>
        <w:fldChar w:fldCharType="separate"/>
      </w:r>
      <w:r w:rsidR="00364877">
        <w:rPr>
          <w:rStyle w:val="Hyperlink"/>
        </w:rPr>
        <w:t>12</w:t>
      </w:r>
      <w:r>
        <w:fldChar w:fldCharType="end"/>
      </w:r>
    </w:p>
    <w:p w:rsidR="00F83BB0" w:rsidRDefault="00A70F6B">
      <w:pPr>
        <w:pStyle w:val="Indholdsfortegnelse1"/>
        <w:tabs>
          <w:tab w:val="right" w:leader="dot" w:pos="8504"/>
        </w:tabs>
      </w:pPr>
      <w:r w:rsidRPr="00282BA6">
        <w:fldChar w:fldCharType="end"/>
      </w:r>
      <w:r w:rsidRPr="00282BA6">
        <w:fldChar w:fldCharType="begin"/>
      </w:r>
      <w:r w:rsidRPr="00282BA6">
        <w:rPr>
          <w:rStyle w:val="Hyperlink"/>
        </w:rPr>
        <w:instrText xml:space="preserve"> HYPERLINK \l "_Toc256000010" </w:instrText>
      </w:r>
      <w:r w:rsidRPr="00282BA6">
        <w:fldChar w:fldCharType="separate"/>
      </w:r>
      <w:r w:rsidRPr="00904D1B">
        <w:rPr>
          <w:rStyle w:val="Hyperlink"/>
        </w:rPr>
        <w:t>Målgruppeanalyse af ”Undervisningen”</w:t>
      </w:r>
      <w:r>
        <w:rPr>
          <w:rStyle w:val="Hyperlink"/>
        </w:rPr>
        <w:tab/>
      </w:r>
      <w:r>
        <w:fldChar w:fldCharType="begin"/>
      </w:r>
      <w:r>
        <w:rPr>
          <w:rStyle w:val="Hyperlink"/>
        </w:rPr>
        <w:instrText xml:space="preserve"> PAGEREF _Toc256000010 \h </w:instrText>
      </w:r>
      <w:r>
        <w:fldChar w:fldCharType="separate"/>
      </w:r>
      <w:r w:rsidR="00364877">
        <w:rPr>
          <w:rStyle w:val="Hyperlink"/>
        </w:rPr>
        <w:t>13</w:t>
      </w:r>
      <w:r>
        <w:fldChar w:fldCharType="end"/>
      </w:r>
    </w:p>
    <w:p w:rsidR="00F83BB0" w:rsidRDefault="00A70F6B">
      <w:pPr>
        <w:pStyle w:val="Indholdsfortegnelse1"/>
        <w:tabs>
          <w:tab w:val="right" w:leader="dot" w:pos="8504"/>
        </w:tabs>
      </w:pPr>
      <w:r w:rsidRPr="00282BA6">
        <w:fldChar w:fldCharType="end"/>
      </w:r>
      <w:r w:rsidRPr="00282BA6">
        <w:fldChar w:fldCharType="begin"/>
      </w:r>
      <w:r w:rsidRPr="00282BA6">
        <w:rPr>
          <w:rStyle w:val="Hyperlink"/>
        </w:rPr>
        <w:instrText xml:space="preserve"> HYPERLINK \l "_Toc256000011" </w:instrText>
      </w:r>
      <w:r w:rsidRPr="00282BA6">
        <w:fldChar w:fldCharType="separate"/>
      </w:r>
      <w:r w:rsidRPr="00282BA6">
        <w:rPr>
          <w:rStyle w:val="Hyperlink"/>
        </w:rPr>
        <w:t>Det sociale miljø</w:t>
      </w:r>
      <w:r>
        <w:rPr>
          <w:rStyle w:val="Hyperlink"/>
        </w:rPr>
        <w:tab/>
      </w:r>
      <w:r>
        <w:fldChar w:fldCharType="begin"/>
      </w:r>
      <w:r>
        <w:rPr>
          <w:rStyle w:val="Hyperlink"/>
        </w:rPr>
        <w:instrText xml:space="preserve"> PAGEREF _Toc256000011 \h </w:instrText>
      </w:r>
      <w:r>
        <w:fldChar w:fldCharType="separate"/>
      </w:r>
      <w:r w:rsidR="00364877">
        <w:rPr>
          <w:rStyle w:val="Hyperlink"/>
        </w:rPr>
        <w:t>14</w:t>
      </w:r>
      <w:r>
        <w:fldChar w:fldCharType="end"/>
      </w:r>
    </w:p>
    <w:p w:rsidR="00F83BB0" w:rsidRDefault="00A70F6B">
      <w:pPr>
        <w:pStyle w:val="Indholdsfortegnelse1"/>
        <w:tabs>
          <w:tab w:val="right" w:leader="dot" w:pos="8504"/>
        </w:tabs>
      </w:pPr>
      <w:r w:rsidRPr="00282BA6">
        <w:fldChar w:fldCharType="end"/>
      </w:r>
      <w:r w:rsidRPr="00282BA6">
        <w:fldChar w:fldCharType="begin"/>
      </w:r>
      <w:r w:rsidRPr="00282BA6">
        <w:rPr>
          <w:rStyle w:val="Hyperlink"/>
        </w:rPr>
        <w:instrText xml:space="preserve"> HYPERLINK \l "_Toc256000012" </w:instrText>
      </w:r>
      <w:r w:rsidRPr="00282BA6">
        <w:fldChar w:fldCharType="separate"/>
      </w:r>
      <w:r w:rsidRPr="00015105">
        <w:rPr>
          <w:rStyle w:val="Hyperlink"/>
        </w:rPr>
        <w:t>Målgruppeanalyse af ”Det sociale miljø”</w:t>
      </w:r>
      <w:r>
        <w:rPr>
          <w:rStyle w:val="Hyperlink"/>
        </w:rPr>
        <w:tab/>
      </w:r>
      <w:r>
        <w:fldChar w:fldCharType="begin"/>
      </w:r>
      <w:r>
        <w:rPr>
          <w:rStyle w:val="Hyperlink"/>
        </w:rPr>
        <w:instrText xml:space="preserve"> PAGEREF _Toc256000012 \h </w:instrText>
      </w:r>
      <w:r>
        <w:fldChar w:fldCharType="separate"/>
      </w:r>
      <w:r w:rsidR="00364877">
        <w:rPr>
          <w:rStyle w:val="Hyperlink"/>
        </w:rPr>
        <w:t>15</w:t>
      </w:r>
      <w:r>
        <w:fldChar w:fldCharType="end"/>
      </w:r>
    </w:p>
    <w:p w:rsidR="00F83BB0" w:rsidRDefault="00A70F6B">
      <w:pPr>
        <w:pStyle w:val="Indholdsfortegnelse1"/>
        <w:tabs>
          <w:tab w:val="right" w:leader="dot" w:pos="8504"/>
        </w:tabs>
      </w:pPr>
      <w:r w:rsidRPr="00282BA6">
        <w:fldChar w:fldCharType="end"/>
      </w:r>
      <w:r w:rsidRPr="00282BA6">
        <w:fldChar w:fldCharType="begin"/>
      </w:r>
      <w:r w:rsidRPr="00282BA6">
        <w:rPr>
          <w:rStyle w:val="Hyperlink"/>
        </w:rPr>
        <w:instrText xml:space="preserve"> HYPERLINK \l "_Toc256000013" </w:instrText>
      </w:r>
      <w:r w:rsidRPr="00282BA6">
        <w:fldChar w:fldCharType="separate"/>
      </w:r>
      <w:r>
        <w:rPr>
          <w:rStyle w:val="Hyperlink"/>
        </w:rPr>
        <w:t>Administration og information</w:t>
      </w:r>
      <w:r>
        <w:rPr>
          <w:rStyle w:val="Hyperlink"/>
        </w:rPr>
        <w:tab/>
      </w:r>
      <w:r>
        <w:fldChar w:fldCharType="begin"/>
      </w:r>
      <w:r>
        <w:rPr>
          <w:rStyle w:val="Hyperlink"/>
        </w:rPr>
        <w:instrText xml:space="preserve"> PAGEREF _Toc256000013 \h </w:instrText>
      </w:r>
      <w:r>
        <w:fldChar w:fldCharType="separate"/>
      </w:r>
      <w:r w:rsidR="00364877">
        <w:rPr>
          <w:rStyle w:val="Hyperlink"/>
        </w:rPr>
        <w:t>16</w:t>
      </w:r>
      <w:r>
        <w:fldChar w:fldCharType="end"/>
      </w:r>
    </w:p>
    <w:p w:rsidR="00F83BB0" w:rsidRDefault="00A70F6B">
      <w:pPr>
        <w:pStyle w:val="Indholdsfortegnelse1"/>
        <w:tabs>
          <w:tab w:val="right" w:leader="dot" w:pos="8504"/>
        </w:tabs>
      </w:pPr>
      <w:r w:rsidRPr="00282BA6">
        <w:fldChar w:fldCharType="end"/>
      </w:r>
      <w:r w:rsidRPr="00282BA6">
        <w:fldChar w:fldCharType="begin"/>
      </w:r>
      <w:r w:rsidRPr="00282BA6">
        <w:rPr>
          <w:rStyle w:val="Hyperlink"/>
        </w:rPr>
        <w:instrText xml:space="preserve"> HYPERLINK \l "_Toc256000014" </w:instrText>
      </w:r>
      <w:r w:rsidRPr="00282BA6">
        <w:fldChar w:fldCharType="separate"/>
      </w:r>
      <w:r w:rsidRPr="00015105">
        <w:rPr>
          <w:rStyle w:val="Hyperlink"/>
        </w:rPr>
        <w:t>Målgruppeanalyse af ”Administration og information”</w:t>
      </w:r>
      <w:r>
        <w:rPr>
          <w:rStyle w:val="Hyperlink"/>
        </w:rPr>
        <w:tab/>
      </w:r>
      <w:r>
        <w:fldChar w:fldCharType="begin"/>
      </w:r>
      <w:r>
        <w:rPr>
          <w:rStyle w:val="Hyperlink"/>
        </w:rPr>
        <w:instrText xml:space="preserve"> PAGEREF _Toc256000014 \h </w:instrText>
      </w:r>
      <w:r>
        <w:fldChar w:fldCharType="separate"/>
      </w:r>
      <w:r w:rsidR="00364877">
        <w:rPr>
          <w:rStyle w:val="Hyperlink"/>
        </w:rPr>
        <w:t>17</w:t>
      </w:r>
      <w:r>
        <w:fldChar w:fldCharType="end"/>
      </w:r>
    </w:p>
    <w:p w:rsidR="00F83BB0" w:rsidRDefault="00A70F6B">
      <w:pPr>
        <w:pStyle w:val="Indholdsfortegnelse1"/>
        <w:tabs>
          <w:tab w:val="right" w:leader="dot" w:pos="8504"/>
        </w:tabs>
      </w:pPr>
      <w:r w:rsidRPr="00282BA6">
        <w:fldChar w:fldCharType="end"/>
      </w:r>
      <w:r w:rsidRPr="00282BA6">
        <w:fldChar w:fldCharType="begin"/>
      </w:r>
      <w:r w:rsidRPr="00282BA6">
        <w:rPr>
          <w:rStyle w:val="Hyperlink"/>
        </w:rPr>
        <w:instrText xml:space="preserve"> HYPERLINK \l "_Toc256000015" </w:instrText>
      </w:r>
      <w:r w:rsidRPr="00282BA6">
        <w:fldChar w:fldCharType="separate"/>
      </w:r>
      <w:r w:rsidRPr="00E81D1C">
        <w:rPr>
          <w:rStyle w:val="Hyperlink"/>
        </w:rPr>
        <w:t>Fastholdelse [KUN FØRSTE ÅRGANG]</w:t>
      </w:r>
      <w:r>
        <w:rPr>
          <w:rStyle w:val="Hyperlink"/>
        </w:rPr>
        <w:tab/>
      </w:r>
      <w:r>
        <w:fldChar w:fldCharType="begin"/>
      </w:r>
      <w:r>
        <w:rPr>
          <w:rStyle w:val="Hyperlink"/>
        </w:rPr>
        <w:instrText xml:space="preserve"> PAGEREF _Toc256000015 \h </w:instrText>
      </w:r>
      <w:r>
        <w:fldChar w:fldCharType="separate"/>
      </w:r>
      <w:r w:rsidR="00364877">
        <w:rPr>
          <w:rStyle w:val="Hyperlink"/>
        </w:rPr>
        <w:t>18</w:t>
      </w:r>
      <w:r>
        <w:fldChar w:fldCharType="end"/>
      </w:r>
    </w:p>
    <w:p w:rsidR="00F83BB0" w:rsidRDefault="00A70F6B">
      <w:pPr>
        <w:pStyle w:val="Indholdsfortegnelse1"/>
        <w:tabs>
          <w:tab w:val="right" w:leader="dot" w:pos="8504"/>
        </w:tabs>
      </w:pPr>
      <w:r w:rsidRPr="00282BA6">
        <w:fldChar w:fldCharType="end"/>
      </w:r>
      <w:r w:rsidRPr="00282BA6">
        <w:fldChar w:fldCharType="begin"/>
      </w:r>
      <w:r w:rsidRPr="00282BA6">
        <w:rPr>
          <w:rStyle w:val="Hyperlink"/>
        </w:rPr>
        <w:instrText xml:space="preserve"> HYPERLINK \l "_Toc256000016" </w:instrText>
      </w:r>
      <w:r w:rsidRPr="00282BA6">
        <w:fldChar w:fldCharType="separate"/>
      </w:r>
      <w:r w:rsidRPr="00E81D1C">
        <w:rPr>
          <w:rStyle w:val="Hyperlink"/>
        </w:rPr>
        <w:t>Målgruppeanalyse af ”Fastholdelse”</w:t>
      </w:r>
      <w:r>
        <w:rPr>
          <w:rStyle w:val="Hyperlink"/>
        </w:rPr>
        <w:tab/>
      </w:r>
      <w:r>
        <w:fldChar w:fldCharType="begin"/>
      </w:r>
      <w:r>
        <w:rPr>
          <w:rStyle w:val="Hyperlink"/>
        </w:rPr>
        <w:instrText xml:space="preserve"> PAGEREF _Toc256000016 \h </w:instrText>
      </w:r>
      <w:r>
        <w:fldChar w:fldCharType="separate"/>
      </w:r>
      <w:r w:rsidR="00364877">
        <w:rPr>
          <w:rStyle w:val="Hyperlink"/>
        </w:rPr>
        <w:t>19</w:t>
      </w:r>
      <w:r>
        <w:fldChar w:fldCharType="end"/>
      </w:r>
    </w:p>
    <w:p w:rsidR="00F83BB0" w:rsidRDefault="00A70F6B">
      <w:pPr>
        <w:pStyle w:val="Indholdsfortegnelse1"/>
        <w:tabs>
          <w:tab w:val="right" w:leader="dot" w:pos="8504"/>
        </w:tabs>
      </w:pPr>
      <w:r w:rsidRPr="00282BA6">
        <w:fldChar w:fldCharType="end"/>
      </w:r>
      <w:r w:rsidRPr="00282BA6">
        <w:fldChar w:fldCharType="begin"/>
      </w:r>
      <w:r w:rsidRPr="00282BA6">
        <w:rPr>
          <w:rStyle w:val="Hyperlink"/>
        </w:rPr>
        <w:instrText xml:space="preserve"> HYPERLINK \l "_Toc256000017" </w:instrText>
      </w:r>
      <w:r w:rsidRPr="00282BA6">
        <w:fldChar w:fldCharType="separate"/>
      </w:r>
      <w:r>
        <w:rPr>
          <w:rStyle w:val="Hyperlink"/>
        </w:rPr>
        <w:t xml:space="preserve">Fortolkning </w:t>
      </w:r>
      <w:r w:rsidRPr="00282BA6">
        <w:rPr>
          <w:rStyle w:val="Hyperlink"/>
        </w:rPr>
        <w:t>af målgruppeanalyserne</w:t>
      </w:r>
      <w:r>
        <w:rPr>
          <w:rStyle w:val="Hyperlink"/>
        </w:rPr>
        <w:tab/>
      </w:r>
      <w:r>
        <w:fldChar w:fldCharType="begin"/>
      </w:r>
      <w:r>
        <w:rPr>
          <w:rStyle w:val="Hyperlink"/>
        </w:rPr>
        <w:instrText xml:space="preserve"> PAGEREF _Toc256000017 \h </w:instrText>
      </w:r>
      <w:r>
        <w:fldChar w:fldCharType="separate"/>
      </w:r>
      <w:r w:rsidR="00364877">
        <w:rPr>
          <w:rStyle w:val="Hyperlink"/>
        </w:rPr>
        <w:t>20</w:t>
      </w:r>
      <w:r>
        <w:fldChar w:fldCharType="end"/>
      </w:r>
    </w:p>
    <w:p w:rsidR="004624E3" w:rsidRPr="00282BA6" w:rsidRDefault="00A70F6B" w:rsidP="000E5F37">
      <w:r w:rsidRPr="00282BA6">
        <w:fldChar w:fldCharType="end"/>
      </w:r>
      <w:r w:rsidRPr="00282BA6">
        <w:fldChar w:fldCharType="end"/>
      </w:r>
    </w:p>
    <w:p w:rsidR="004624E3" w:rsidRPr="00282BA6" w:rsidRDefault="00364877" w:rsidP="000E5F37"/>
    <w:p w:rsidR="004624E3" w:rsidRPr="00282BA6" w:rsidRDefault="00364877" w:rsidP="000E5F37"/>
    <w:p w:rsidR="003E1275" w:rsidRPr="00364877" w:rsidRDefault="00A70F6B" w:rsidP="000E5F37">
      <w:r w:rsidRPr="00364877">
        <w:t>©2012 ASPEKT R&amp;D A/S</w:t>
      </w:r>
    </w:p>
    <w:p w:rsidR="00527356" w:rsidRPr="00364877" w:rsidRDefault="00364877" w:rsidP="000E5F37"/>
    <w:p w:rsidR="004624E3" w:rsidRPr="00364877" w:rsidRDefault="00A70F6B" w:rsidP="000E5F37">
      <w:r w:rsidRPr="00364877">
        <w:t>Udarbejdet for Vestfyns</w:t>
      </w:r>
      <w:r>
        <w:t xml:space="preserve"> Gymnasium</w:t>
      </w:r>
      <w:r w:rsidRPr="00364877">
        <w:t xml:space="preserve"> 2012 af</w:t>
      </w:r>
    </w:p>
    <w:p w:rsidR="004624E3" w:rsidRPr="00B94EDF" w:rsidRDefault="00A70F6B" w:rsidP="000E5F37">
      <w:pPr>
        <w:rPr>
          <w:lang w:val="en-US"/>
        </w:rPr>
      </w:pPr>
      <w:r>
        <w:drawing>
          <wp:inline distT="0" distB="0" distL="0" distR="0">
            <wp:extent cx="2419350" cy="314325"/>
            <wp:effectExtent l="0" t="0" r="0" b="9525"/>
            <wp:docPr id="30"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19350" cy="314325"/>
                    </a:xfrm>
                    <a:prstGeom prst="rect">
                      <a:avLst/>
                    </a:prstGeom>
                    <a:noFill/>
                    <a:ln>
                      <a:noFill/>
                    </a:ln>
                  </pic:spPr>
                </pic:pic>
              </a:graphicData>
            </a:graphic>
          </wp:inline>
        </w:drawing>
      </w:r>
    </w:p>
    <w:p w:rsidR="004624E3" w:rsidRPr="00282BA6" w:rsidRDefault="00A70F6B" w:rsidP="000E5F37">
      <w:r w:rsidRPr="00282BA6">
        <w:t>Tryk og kopiering kun efter aftale med skolen.</w:t>
      </w:r>
    </w:p>
    <w:p w:rsidR="00CD4FD5" w:rsidRPr="000E5F37" w:rsidRDefault="00A70F6B" w:rsidP="0038431D">
      <w:pPr>
        <w:pStyle w:val="Overskrift1"/>
      </w:pPr>
      <w:bookmarkStart w:id="1" w:name="_Toc256000000"/>
      <w:bookmarkStart w:id="2" w:name="_Toc342148768"/>
      <w:r w:rsidRPr="000E5F37">
        <w:lastRenderedPageBreak/>
        <w:t>Overordnet resultat overfor landsgennemsnittet</w:t>
      </w:r>
      <w:bookmarkEnd w:id="1"/>
      <w:bookmarkEnd w:id="2"/>
    </w:p>
    <w:p w:rsidR="000E5F37" w:rsidRDefault="00364877" w:rsidP="000E5F37"/>
    <w:p w:rsidR="009C21EE" w:rsidRDefault="00A70F6B" w:rsidP="00E7683A">
      <w:pPr>
        <w:spacing w:line="360" w:lineRule="auto"/>
        <w:ind w:right="-852"/>
        <w:rPr>
          <w:sz w:val="24"/>
          <w:lang w:val="en-US"/>
        </w:rPr>
      </w:pPr>
      <w:r>
        <w:rPr>
          <w:sz w:val="24"/>
        </w:rPr>
        <w:drawing>
          <wp:inline distT="0" distB="0" distL="0" distR="0">
            <wp:extent cx="5400675" cy="3781425"/>
            <wp:effectExtent l="0" t="0" r="9525" b="9525"/>
            <wp:docPr id="29"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00675" cy="3781425"/>
                    </a:xfrm>
                    <a:prstGeom prst="rect">
                      <a:avLst/>
                    </a:prstGeom>
                    <a:noFill/>
                    <a:ln>
                      <a:noFill/>
                    </a:ln>
                  </pic:spPr>
                </pic:pic>
              </a:graphicData>
            </a:graphic>
          </wp:inline>
        </w:drawing>
      </w:r>
      <w:r>
        <w:rPr>
          <w:sz w:val="24"/>
          <w:lang w:val="en-US"/>
        </w:rPr>
        <w:t xml:space="preserve"> </w:t>
      </w:r>
    </w:p>
    <w:p w:rsidR="00EB5ECC" w:rsidRPr="00EB5ECC" w:rsidRDefault="00364877" w:rsidP="00EB5ECC">
      <w:pPr>
        <w:pBdr>
          <w:bottom w:val="single" w:sz="18" w:space="1" w:color="595959"/>
        </w:pBdr>
        <w:spacing w:line="360" w:lineRule="auto"/>
        <w:ind w:right="-1"/>
        <w:rPr>
          <w:b/>
          <w:color w:val="000000"/>
          <w:sz w:val="2"/>
          <w:lang w:val="en-US"/>
        </w:rPr>
      </w:pPr>
    </w:p>
    <w:tbl>
      <w:tblPr>
        <w:tblW w:w="4905" w:type="pct"/>
        <w:tblLook w:val="04A0" w:firstRow="1" w:lastRow="0" w:firstColumn="1" w:lastColumn="0" w:noHBand="0" w:noVBand="1"/>
      </w:tblPr>
      <w:tblGrid>
        <w:gridCol w:w="2494"/>
        <w:gridCol w:w="6060"/>
      </w:tblGrid>
      <w:tr w:rsidR="00F83BB0" w:rsidTr="0056114F">
        <w:trPr>
          <w:trHeight w:val="20"/>
        </w:trPr>
        <w:tc>
          <w:tcPr>
            <w:tcW w:w="1458" w:type="pct"/>
            <w:shd w:val="clear" w:color="auto" w:fill="auto"/>
          </w:tcPr>
          <w:p w:rsidR="0049619E" w:rsidRPr="0049619E" w:rsidRDefault="00A70F6B" w:rsidP="0056114F">
            <w:pPr>
              <w:pStyle w:val="Ingenafstand"/>
            </w:pPr>
            <w:r w:rsidRPr="0049619E">
              <w:t xml:space="preserve">Samlet score: </w:t>
            </w:r>
          </w:p>
        </w:tc>
        <w:tc>
          <w:tcPr>
            <w:tcW w:w="3542" w:type="pct"/>
            <w:shd w:val="clear" w:color="auto" w:fill="auto"/>
          </w:tcPr>
          <w:p w:rsidR="0049619E" w:rsidRPr="0049619E" w:rsidRDefault="00A70F6B" w:rsidP="0056114F">
            <w:pPr>
              <w:pStyle w:val="Ingenafstand"/>
            </w:pPr>
            <w:r w:rsidRPr="0049619E">
              <w:t>78</w:t>
            </w:r>
          </w:p>
        </w:tc>
      </w:tr>
      <w:tr w:rsidR="00F83BB0" w:rsidTr="0056114F">
        <w:trPr>
          <w:trHeight w:val="20"/>
        </w:trPr>
        <w:tc>
          <w:tcPr>
            <w:tcW w:w="1458" w:type="pct"/>
            <w:shd w:val="clear" w:color="auto" w:fill="auto"/>
          </w:tcPr>
          <w:p w:rsidR="0049619E" w:rsidRPr="0056114F" w:rsidRDefault="00A70F6B" w:rsidP="0056114F">
            <w:pPr>
              <w:rPr>
                <w:sz w:val="24"/>
                <w:szCs w:val="24"/>
                <w:lang w:val="en-US"/>
              </w:rPr>
            </w:pPr>
            <w:r w:rsidRPr="0056114F">
              <w:rPr>
                <w:sz w:val="24"/>
                <w:szCs w:val="24"/>
                <w:lang w:val="en-US"/>
              </w:rPr>
              <w:t xml:space="preserve">Landsgennemsnit: </w:t>
            </w:r>
          </w:p>
        </w:tc>
        <w:tc>
          <w:tcPr>
            <w:tcW w:w="3542" w:type="pct"/>
            <w:shd w:val="clear" w:color="auto" w:fill="auto"/>
          </w:tcPr>
          <w:p w:rsidR="0049619E" w:rsidRPr="0056114F" w:rsidRDefault="00A70F6B" w:rsidP="0056114F">
            <w:pPr>
              <w:rPr>
                <w:sz w:val="24"/>
                <w:szCs w:val="24"/>
                <w:lang w:val="en-US"/>
              </w:rPr>
            </w:pPr>
            <w:r w:rsidRPr="0056114F">
              <w:rPr>
                <w:lang w:val="en-US"/>
              </w:rPr>
              <w:t>72</w:t>
            </w:r>
          </w:p>
        </w:tc>
      </w:tr>
      <w:tr w:rsidR="00F83BB0" w:rsidTr="0056114F">
        <w:trPr>
          <w:trHeight w:val="20"/>
        </w:trPr>
        <w:tc>
          <w:tcPr>
            <w:tcW w:w="1458" w:type="pct"/>
            <w:shd w:val="clear" w:color="auto" w:fill="auto"/>
          </w:tcPr>
          <w:p w:rsidR="0049619E" w:rsidRPr="0056114F" w:rsidRDefault="00A70F6B" w:rsidP="0056114F">
            <w:pPr>
              <w:pStyle w:val="Ingenafstand"/>
              <w:rPr>
                <w:lang w:val="da-DK"/>
              </w:rPr>
            </w:pPr>
            <w:r w:rsidRPr="0056114F">
              <w:rPr>
                <w:lang w:val="da-DK"/>
              </w:rPr>
              <w:t>Bedste resultat:</w:t>
            </w:r>
          </w:p>
        </w:tc>
        <w:tc>
          <w:tcPr>
            <w:tcW w:w="3542" w:type="pct"/>
            <w:shd w:val="clear" w:color="auto" w:fill="auto"/>
          </w:tcPr>
          <w:p w:rsidR="0049619E" w:rsidRPr="0056114F" w:rsidRDefault="00A70F6B" w:rsidP="0056114F">
            <w:pPr>
              <w:pStyle w:val="Ingenafstand"/>
              <w:rPr>
                <w:b w:val="0"/>
                <w:lang w:val="da-DK"/>
              </w:rPr>
            </w:pPr>
            <w:r w:rsidRPr="0056114F">
              <w:rPr>
                <w:b w:val="0"/>
                <w:lang w:val="da-DK"/>
              </w:rPr>
              <w:t>Elevernes egen indsats</w:t>
            </w:r>
          </w:p>
        </w:tc>
      </w:tr>
      <w:tr w:rsidR="00F83BB0" w:rsidTr="0056114F">
        <w:trPr>
          <w:trHeight w:val="20"/>
        </w:trPr>
        <w:tc>
          <w:tcPr>
            <w:tcW w:w="1458" w:type="pct"/>
            <w:shd w:val="clear" w:color="auto" w:fill="auto"/>
          </w:tcPr>
          <w:p w:rsidR="0049619E" w:rsidRPr="0056114F" w:rsidRDefault="00A70F6B" w:rsidP="0056114F">
            <w:pPr>
              <w:pStyle w:val="Ingenafstand"/>
              <w:rPr>
                <w:lang w:val="da-DK"/>
              </w:rPr>
            </w:pPr>
            <w:r w:rsidRPr="0056114F">
              <w:rPr>
                <w:lang w:val="da-DK"/>
              </w:rPr>
              <w:t>Laveste indeks:</w:t>
            </w:r>
          </w:p>
        </w:tc>
        <w:tc>
          <w:tcPr>
            <w:tcW w:w="3542" w:type="pct"/>
            <w:shd w:val="clear" w:color="auto" w:fill="auto"/>
          </w:tcPr>
          <w:p w:rsidR="0049619E" w:rsidRPr="0056114F" w:rsidRDefault="00A70F6B" w:rsidP="0056114F">
            <w:pPr>
              <w:pStyle w:val="Ingenafstand"/>
              <w:rPr>
                <w:b w:val="0"/>
                <w:lang w:val="da-DK"/>
              </w:rPr>
            </w:pPr>
            <w:r w:rsidRPr="0056114F">
              <w:rPr>
                <w:b w:val="0"/>
                <w:lang w:val="da-DK"/>
              </w:rPr>
              <w:t>Undervisningen.</w:t>
            </w:r>
          </w:p>
        </w:tc>
      </w:tr>
    </w:tbl>
    <w:p w:rsidR="006E4A9E" w:rsidRPr="00282BA6" w:rsidRDefault="00364877" w:rsidP="0038431D">
      <w:pPr>
        <w:pBdr>
          <w:top w:val="single" w:sz="18" w:space="1" w:color="595959"/>
        </w:pBdr>
        <w:spacing w:after="0"/>
      </w:pPr>
    </w:p>
    <w:p w:rsidR="00F144DE" w:rsidRPr="000E5F37" w:rsidRDefault="00A70F6B" w:rsidP="0038431D">
      <w:pPr>
        <w:spacing w:after="0"/>
      </w:pPr>
      <w:r w:rsidRPr="000E5F37">
        <w:t>Radaren viser skolens overordnede resultater i forhold til landsgennemsnittet. Det nederste blå lag udgør landsresultatet</w:t>
      </w:r>
      <w:r>
        <w:t>,</w:t>
      </w:r>
      <w:r w:rsidRPr="000E5F37">
        <w:t xml:space="preserve"> mens skolens resultat vises øverst med grønt. Elevernes besvarelser er indekseret på en skala hvor værdien 100 er den bedst tænkelige vurdering, hvor alle elever på en skole giver den mest positive vurdering af et trivselsparameter.</w:t>
      </w:r>
    </w:p>
    <w:p w:rsidR="00A03619" w:rsidRDefault="00364877" w:rsidP="000E5F37"/>
    <w:p w:rsidR="00B475BE" w:rsidRPr="00282BA6" w:rsidRDefault="00A70F6B" w:rsidP="0038431D">
      <w:pPr>
        <w:pStyle w:val="Overskrift1"/>
      </w:pPr>
      <w:bookmarkStart w:id="3" w:name="_Toc256000001"/>
      <w:bookmarkStart w:id="4" w:name="_Toc342148769"/>
      <w:r w:rsidRPr="00282BA6">
        <w:lastRenderedPageBreak/>
        <w:t>To læsetips</w:t>
      </w:r>
      <w:bookmarkEnd w:id="3"/>
      <w:bookmarkEnd w:id="4"/>
    </w:p>
    <w:p w:rsidR="0038431D" w:rsidRDefault="00364877" w:rsidP="0038431D">
      <w:pPr>
        <w:spacing w:after="0"/>
      </w:pPr>
    </w:p>
    <w:p w:rsidR="00B475BE" w:rsidRPr="00282BA6" w:rsidRDefault="00A70F6B" w:rsidP="0038431D">
      <w:pPr>
        <w:spacing w:after="0"/>
      </w:pPr>
      <w:r w:rsidRPr="00282BA6">
        <w:t>Trivselsrapporten formidler resultaterne i to forskellige diagramtyper:</w:t>
      </w:r>
    </w:p>
    <w:p w:rsidR="00AD6952" w:rsidRPr="00282BA6" w:rsidRDefault="00364877" w:rsidP="0038431D">
      <w:pPr>
        <w:spacing w:after="0"/>
      </w:pPr>
    </w:p>
    <w:tbl>
      <w:tblPr>
        <w:tblW w:w="9350" w:type="dxa"/>
        <w:tblInd w:w="108" w:type="dxa"/>
        <w:tblLook w:val="04A0" w:firstRow="1" w:lastRow="0" w:firstColumn="1" w:lastColumn="0" w:noHBand="0" w:noVBand="1"/>
      </w:tblPr>
      <w:tblGrid>
        <w:gridCol w:w="3717"/>
        <w:gridCol w:w="5633"/>
      </w:tblGrid>
      <w:tr w:rsidR="00F83BB0" w:rsidTr="00FE4E1E">
        <w:tc>
          <w:tcPr>
            <w:tcW w:w="3717" w:type="dxa"/>
            <w:shd w:val="clear" w:color="auto" w:fill="auto"/>
          </w:tcPr>
          <w:p w:rsidR="00755266" w:rsidRPr="00FE4E1E" w:rsidRDefault="00A70F6B" w:rsidP="00FE4E1E">
            <w:pPr>
              <w:spacing w:after="0"/>
              <w:ind w:left="-108"/>
              <w:rPr>
                <w:bCs/>
                <w:sz w:val="36"/>
                <w:szCs w:val="36"/>
              </w:rPr>
            </w:pPr>
            <w:r w:rsidRPr="00FE4E1E">
              <w:rPr>
                <w:b/>
              </w:rPr>
              <w:t>Det første diagram</w:t>
            </w:r>
            <w:r w:rsidRPr="00FE4E1E">
              <w:t xml:space="preserve"> er en radar der viser hele skolens resultat for alle elever. Radaren viser elevernes besvarelser for hvert enkelt delspørgsmål, og sammenligner med sidste års resultat eller dette års landsresultat. Elevernes besvarelser er indekseret på en skala, hvor værdien 100 er den bedst tænkelige vurdering, fx hvis alle elever giver et 10-tal på en skala fra 1 – 10.</w:t>
            </w:r>
            <w:r w:rsidRPr="00FE4E1E">
              <w:br/>
            </w:r>
            <w:r w:rsidRPr="00FE4E1E">
              <w:br/>
              <w:t>Bemærk, at radarskalaen skifter alt efter besvarelsen af spørgsmålene. På den måde træder gode resultater tydeligere frem.</w:t>
            </w:r>
          </w:p>
        </w:tc>
        <w:tc>
          <w:tcPr>
            <w:tcW w:w="5633" w:type="dxa"/>
            <w:shd w:val="clear" w:color="auto" w:fill="auto"/>
          </w:tcPr>
          <w:p w:rsidR="00E90018" w:rsidRPr="00FE4E1E" w:rsidRDefault="00A70F6B" w:rsidP="00FE4E1E">
            <w:pPr>
              <w:spacing w:after="0"/>
              <w:rPr>
                <w:b/>
                <w:color w:val="000000"/>
              </w:rPr>
            </w:pPr>
            <w:r>
              <w:drawing>
                <wp:inline distT="0" distB="0" distL="0" distR="0">
                  <wp:extent cx="3419475" cy="2390775"/>
                  <wp:effectExtent l="0" t="0" r="9525" b="9525"/>
                  <wp:docPr id="28" name="Bille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419475" cy="2390775"/>
                          </a:xfrm>
                          <a:prstGeom prst="rect">
                            <a:avLst/>
                          </a:prstGeom>
                          <a:noFill/>
                          <a:ln>
                            <a:noFill/>
                          </a:ln>
                        </pic:spPr>
                      </pic:pic>
                    </a:graphicData>
                  </a:graphic>
                </wp:inline>
              </w:drawing>
            </w:r>
          </w:p>
        </w:tc>
      </w:tr>
    </w:tbl>
    <w:p w:rsidR="00F16C95" w:rsidRPr="00FE4E1E" w:rsidRDefault="00364877" w:rsidP="000E5F37">
      <w:pPr>
        <w:pStyle w:val="Listeafsnit"/>
      </w:pPr>
    </w:p>
    <w:tbl>
      <w:tblPr>
        <w:tblW w:w="9350" w:type="dxa"/>
        <w:tblInd w:w="108" w:type="dxa"/>
        <w:tblLook w:val="04A0" w:firstRow="1" w:lastRow="0" w:firstColumn="1" w:lastColumn="0" w:noHBand="0" w:noVBand="1"/>
      </w:tblPr>
      <w:tblGrid>
        <w:gridCol w:w="3717"/>
        <w:gridCol w:w="5633"/>
      </w:tblGrid>
      <w:tr w:rsidR="00F83BB0" w:rsidTr="00FE4E1E">
        <w:tc>
          <w:tcPr>
            <w:tcW w:w="3717" w:type="dxa"/>
            <w:shd w:val="clear" w:color="auto" w:fill="auto"/>
          </w:tcPr>
          <w:p w:rsidR="001C27D0" w:rsidRPr="00FE4E1E" w:rsidRDefault="00A70F6B" w:rsidP="00FE4E1E">
            <w:pPr>
              <w:spacing w:after="0"/>
              <w:ind w:left="-108"/>
              <w:rPr>
                <w:bCs/>
                <w:sz w:val="36"/>
                <w:szCs w:val="36"/>
              </w:rPr>
            </w:pPr>
            <w:r w:rsidRPr="00FE4E1E">
              <w:rPr>
                <w:b/>
              </w:rPr>
              <w:t>Det andet diagram</w:t>
            </w:r>
            <w:r w:rsidRPr="00FE4E1E">
              <w:t xml:space="preserve"> er en målgruppeanalyse der viser, hvordan forskellige elevtyper vurderer det enkelte trivselsparameter. Elevernes vurderinger sammenlignes både med et gennemsnit for skolen og et landsgennemsnit for lignende elevtyper. Figuren viser elevgruppernes afvigelse i procent fra de respektive referencegrupper.</w:t>
            </w:r>
            <w:r w:rsidRPr="00FE4E1E">
              <w:br/>
            </w:r>
            <w:r w:rsidRPr="00FE4E1E">
              <w:br/>
              <w:t>Figuren identificerer således hvilke elevgrupper skolen mest effektivt målretter sine trivselstilbud imod. På side 18 findes en uddybende forklaring af diagrammet, og hvordan det kan aflæses.</w:t>
            </w:r>
          </w:p>
        </w:tc>
        <w:tc>
          <w:tcPr>
            <w:tcW w:w="5633" w:type="dxa"/>
            <w:shd w:val="clear" w:color="auto" w:fill="auto"/>
          </w:tcPr>
          <w:p w:rsidR="001C27D0" w:rsidRPr="00FE4E1E" w:rsidRDefault="00A70F6B" w:rsidP="00FE4E1E">
            <w:pPr>
              <w:spacing w:after="0"/>
              <w:rPr>
                <w:color w:val="000000"/>
              </w:rPr>
            </w:pPr>
            <w:r>
              <w:drawing>
                <wp:inline distT="0" distB="0" distL="0" distR="0">
                  <wp:extent cx="3409950" cy="2724150"/>
                  <wp:effectExtent l="0" t="0" r="0" b="0"/>
                  <wp:docPr id="27" name="Bille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09950" cy="2724150"/>
                          </a:xfrm>
                          <a:prstGeom prst="rect">
                            <a:avLst/>
                          </a:prstGeom>
                          <a:noFill/>
                          <a:ln>
                            <a:noFill/>
                          </a:ln>
                        </pic:spPr>
                      </pic:pic>
                    </a:graphicData>
                  </a:graphic>
                </wp:inline>
              </w:drawing>
            </w:r>
          </w:p>
          <w:p w:rsidR="001C27D0" w:rsidRPr="00FE4E1E" w:rsidRDefault="00A70F6B" w:rsidP="00FE4E1E">
            <w:pPr>
              <w:spacing w:after="0"/>
              <w:ind w:left="284" w:right="567"/>
              <w:rPr>
                <w:b/>
                <w:color w:val="000000"/>
              </w:rPr>
            </w:pPr>
            <w:r w:rsidRPr="00FE4E1E">
              <w:rPr>
                <w:sz w:val="16"/>
              </w:rPr>
              <w:t>I analyserne inddeles eleverne i 8 forskellige grupper indenfor kategorierne ”årgang”, ”køn”, og ”fagligt niveau”. Opdelingen tager udgangspunkt i elevernes besvarelse af spørgsmålene ”køn”, ”årgang” og ”oplevelse af eget fagligt niveau” (med svar-mulighederne ”jeg er en af de bedste”, ”nogle få er bedre end mig” og ”der er mange der er bedre end mig”).</w:t>
            </w:r>
          </w:p>
        </w:tc>
      </w:tr>
    </w:tbl>
    <w:p w:rsidR="006E4A9E" w:rsidRPr="00282BA6" w:rsidRDefault="00A70F6B" w:rsidP="0038431D">
      <w:pPr>
        <w:pStyle w:val="Overskrift1"/>
      </w:pPr>
      <w:bookmarkStart w:id="5" w:name="_Toc256000002"/>
      <w:r w:rsidRPr="00282BA6">
        <w:lastRenderedPageBreak/>
        <w:t xml:space="preserve">Udvikling i forhold til </w:t>
      </w:r>
      <w:r>
        <w:t>2011</w:t>
      </w:r>
      <w:bookmarkEnd w:id="5"/>
    </w:p>
    <w:p w:rsidR="00C54D83" w:rsidRPr="00282BA6" w:rsidRDefault="00364877" w:rsidP="000E5F37"/>
    <w:tbl>
      <w:tblPr>
        <w:tblW w:w="4990" w:type="pct"/>
        <w:tblLayout w:type="fixed"/>
        <w:tblLook w:val="04A0" w:firstRow="1" w:lastRow="0" w:firstColumn="1" w:lastColumn="0" w:noHBand="0" w:noVBand="1"/>
      </w:tblPr>
      <w:tblGrid>
        <w:gridCol w:w="3459"/>
        <w:gridCol w:w="5244"/>
      </w:tblGrid>
      <w:tr w:rsidR="00F83BB0" w:rsidTr="0056114F">
        <w:tc>
          <w:tcPr>
            <w:tcW w:w="1987" w:type="pct"/>
            <w:shd w:val="clear" w:color="auto" w:fill="auto"/>
          </w:tcPr>
          <w:p w:rsidR="0049619E" w:rsidRPr="0056114F" w:rsidRDefault="00A70F6B" w:rsidP="0056114F">
            <w:pPr>
              <w:rPr>
                <w:color w:val="000000"/>
                <w:sz w:val="28"/>
                <w:szCs w:val="28"/>
                <w:lang w:val="en-US"/>
              </w:rPr>
            </w:pPr>
            <w:r w:rsidRPr="0049619E">
              <w:rPr>
                <w:rStyle w:val="IngenafstandTegn"/>
              </w:rPr>
              <w:t>Samlet indeksscore:</w:t>
            </w:r>
            <w:r w:rsidRPr="0056114F">
              <w:rPr>
                <w:color w:val="000000"/>
                <w:sz w:val="28"/>
                <w:szCs w:val="28"/>
                <w:lang w:val="en-US"/>
              </w:rPr>
              <w:t xml:space="preserve"> </w:t>
            </w:r>
          </w:p>
        </w:tc>
        <w:tc>
          <w:tcPr>
            <w:tcW w:w="3013" w:type="pct"/>
            <w:shd w:val="clear" w:color="auto" w:fill="auto"/>
          </w:tcPr>
          <w:p w:rsidR="0049619E" w:rsidRPr="0056114F" w:rsidRDefault="00A70F6B" w:rsidP="0056114F">
            <w:pPr>
              <w:rPr>
                <w:rStyle w:val="IngenafstandTegn"/>
                <w:b w:val="0"/>
              </w:rPr>
            </w:pPr>
            <w:r w:rsidRPr="0056114F">
              <w:rPr>
                <w:rStyle w:val="IngenafstandTegn"/>
                <w:b w:val="0"/>
              </w:rPr>
              <w:t>78</w:t>
            </w:r>
          </w:p>
        </w:tc>
      </w:tr>
      <w:tr w:rsidR="00F83BB0" w:rsidTr="0056114F">
        <w:tc>
          <w:tcPr>
            <w:tcW w:w="1987" w:type="pct"/>
            <w:shd w:val="clear" w:color="auto" w:fill="auto"/>
          </w:tcPr>
          <w:p w:rsidR="0049619E" w:rsidRPr="0056114F" w:rsidRDefault="00A70F6B" w:rsidP="0056114F">
            <w:pPr>
              <w:rPr>
                <w:lang w:val="en-US"/>
              </w:rPr>
            </w:pPr>
            <w:r w:rsidRPr="0056114F">
              <w:rPr>
                <w:lang w:val="en-US"/>
              </w:rPr>
              <w:t>Samlet score sidste år:</w:t>
            </w:r>
          </w:p>
        </w:tc>
        <w:tc>
          <w:tcPr>
            <w:tcW w:w="3013" w:type="pct"/>
            <w:shd w:val="clear" w:color="auto" w:fill="auto"/>
          </w:tcPr>
          <w:p w:rsidR="0049619E" w:rsidRPr="0056114F" w:rsidRDefault="00A70F6B" w:rsidP="0056114F">
            <w:pPr>
              <w:rPr>
                <w:lang w:val="en-US"/>
              </w:rPr>
            </w:pPr>
            <w:r w:rsidRPr="0056114F">
              <w:rPr>
                <w:lang w:val="en-US"/>
              </w:rPr>
              <w:t>78</w:t>
            </w:r>
          </w:p>
        </w:tc>
      </w:tr>
      <w:tr w:rsidR="00F83BB0" w:rsidTr="0056114F">
        <w:tc>
          <w:tcPr>
            <w:tcW w:w="1987" w:type="pct"/>
            <w:shd w:val="clear" w:color="auto" w:fill="auto"/>
          </w:tcPr>
          <w:p w:rsidR="0049619E" w:rsidRPr="0056114F" w:rsidRDefault="00A70F6B" w:rsidP="0056114F">
            <w:pPr>
              <w:rPr>
                <w:rStyle w:val="IngenafstandTegn"/>
                <w:b w:val="0"/>
              </w:rPr>
            </w:pPr>
            <w:r w:rsidRPr="0056114F">
              <w:rPr>
                <w:rStyle w:val="IngenafstandTegn"/>
                <w:b w:val="0"/>
              </w:rPr>
              <w:t>Mest positive udvikling:</w:t>
            </w:r>
          </w:p>
        </w:tc>
        <w:tc>
          <w:tcPr>
            <w:tcW w:w="3013" w:type="pct"/>
            <w:shd w:val="clear" w:color="auto" w:fill="auto"/>
          </w:tcPr>
          <w:p w:rsidR="0049619E" w:rsidRPr="0056114F" w:rsidRDefault="00A70F6B" w:rsidP="0056114F">
            <w:pPr>
              <w:rPr>
                <w:rStyle w:val="IngenafstandTegn"/>
                <w:b w:val="0"/>
              </w:rPr>
            </w:pPr>
            <w:r w:rsidRPr="0056114F">
              <w:rPr>
                <w:rStyle w:val="IngenafstandTegn"/>
                <w:b w:val="0"/>
              </w:rPr>
              <w:t>Underviserne og deres formidling</w:t>
            </w:r>
          </w:p>
        </w:tc>
      </w:tr>
      <w:tr w:rsidR="00F83BB0" w:rsidTr="0056114F">
        <w:tc>
          <w:tcPr>
            <w:tcW w:w="1987" w:type="pct"/>
            <w:shd w:val="clear" w:color="auto" w:fill="auto"/>
          </w:tcPr>
          <w:p w:rsidR="0049619E" w:rsidRPr="0056114F" w:rsidRDefault="00A70F6B" w:rsidP="0056114F">
            <w:pPr>
              <w:pStyle w:val="Ingenafstand"/>
              <w:rPr>
                <w:b w:val="0"/>
              </w:rPr>
            </w:pPr>
            <w:r w:rsidRPr="0056114F">
              <w:rPr>
                <w:b w:val="0"/>
              </w:rPr>
              <w:t>Mindst positive udvikling:</w:t>
            </w:r>
          </w:p>
        </w:tc>
        <w:tc>
          <w:tcPr>
            <w:tcW w:w="3013" w:type="pct"/>
            <w:shd w:val="clear" w:color="auto" w:fill="auto"/>
          </w:tcPr>
          <w:p w:rsidR="0049619E" w:rsidRPr="0056114F" w:rsidRDefault="00A70F6B" w:rsidP="0056114F">
            <w:pPr>
              <w:pStyle w:val="Ingenafstand"/>
              <w:rPr>
                <w:b w:val="0"/>
              </w:rPr>
            </w:pPr>
            <w:r w:rsidRPr="0056114F">
              <w:rPr>
                <w:b w:val="0"/>
              </w:rPr>
              <w:t>Det sociale miljø.</w:t>
            </w:r>
          </w:p>
        </w:tc>
      </w:tr>
    </w:tbl>
    <w:p w:rsidR="00F23638" w:rsidRPr="009B106C" w:rsidRDefault="00364877" w:rsidP="001B695D">
      <w:pPr>
        <w:pBdr>
          <w:top w:val="single" w:sz="18" w:space="1" w:color="595959"/>
        </w:pBdr>
        <w:rPr>
          <w:lang w:val="en-US"/>
        </w:rPr>
      </w:pPr>
    </w:p>
    <w:p w:rsidR="00CC0321" w:rsidRPr="001B695D" w:rsidRDefault="00A70F6B" w:rsidP="000E5F37">
      <w:pPr>
        <w:rPr>
          <w:b/>
        </w:rPr>
      </w:pPr>
      <w:r w:rsidRPr="001B695D">
        <w:rPr>
          <w:b/>
        </w:rPr>
        <w:t>Helhedsvurderingen i detaljer:</w:t>
      </w:r>
    </w:p>
    <w:p w:rsidR="00784DF0" w:rsidRPr="00FE4E1E" w:rsidRDefault="00A70F6B" w:rsidP="00E7683A">
      <w:pPr>
        <w:ind w:right="-852"/>
        <w:rPr>
          <w:b/>
          <w:color w:val="000000"/>
        </w:rPr>
      </w:pPr>
      <w:r>
        <w:drawing>
          <wp:inline distT="0" distB="0" distL="0" distR="0">
            <wp:extent cx="5400675" cy="3781425"/>
            <wp:effectExtent l="0" t="0" r="9525" b="9525"/>
            <wp:docPr id="26" name="Bille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00675" cy="3781425"/>
                    </a:xfrm>
                    <a:prstGeom prst="rect">
                      <a:avLst/>
                    </a:prstGeom>
                    <a:noFill/>
                    <a:ln>
                      <a:noFill/>
                    </a:ln>
                  </pic:spPr>
                </pic:pic>
              </a:graphicData>
            </a:graphic>
          </wp:inline>
        </w:drawing>
      </w:r>
      <w:r>
        <w:tab/>
      </w:r>
    </w:p>
    <w:p w:rsidR="00D86C77" w:rsidRDefault="00364877" w:rsidP="001B695D">
      <w:pPr>
        <w:spacing w:after="0"/>
      </w:pPr>
    </w:p>
    <w:tbl>
      <w:tblPr>
        <w:tblW w:w="8661" w:type="dxa"/>
        <w:tblInd w:w="108" w:type="dxa"/>
        <w:tblBorders>
          <w:top w:val="single" w:sz="4" w:space="0" w:color="auto"/>
          <w:left w:val="nil"/>
          <w:bottom w:val="single" w:sz="4" w:space="0" w:color="auto"/>
          <w:right w:val="nil"/>
          <w:insideH w:val="nil"/>
          <w:insideV w:val="nil"/>
        </w:tblBorders>
        <w:tblLook w:val="04A0" w:firstRow="1" w:lastRow="0" w:firstColumn="1" w:lastColumn="0" w:noHBand="0" w:noVBand="1"/>
      </w:tblPr>
      <w:tblGrid>
        <w:gridCol w:w="8661"/>
      </w:tblGrid>
      <w:tr w:rsidR="00F83BB0" w:rsidTr="00FE4E1E">
        <w:trPr>
          <w:trHeight w:val="1074"/>
        </w:trPr>
        <w:tc>
          <w:tcPr>
            <w:tcW w:w="8661" w:type="dxa"/>
            <w:tcBorders>
              <w:top w:val="single" w:sz="18" w:space="0" w:color="595959"/>
              <w:bottom w:val="nil"/>
            </w:tcBorders>
            <w:shd w:val="clear" w:color="auto" w:fill="auto"/>
            <w:vAlign w:val="center"/>
          </w:tcPr>
          <w:p w:rsidR="007A4CEA" w:rsidRPr="00FE4E1E" w:rsidRDefault="00A70F6B" w:rsidP="00FE4E1E">
            <w:pPr>
              <w:spacing w:after="0"/>
              <w:ind w:left="-108"/>
            </w:pPr>
            <w:r w:rsidRPr="00FE4E1E">
              <w:t>Radaren viser skolens resultat sammenlignet med sidste år. Resultat opgøres på seks kvalitetsparametre, som uddybes på de følgende sider.</w:t>
            </w:r>
          </w:p>
        </w:tc>
      </w:tr>
    </w:tbl>
    <w:p w:rsidR="00821CF1" w:rsidRPr="00282BA6" w:rsidRDefault="00A70F6B" w:rsidP="0038431D">
      <w:pPr>
        <w:pStyle w:val="Overskrift1"/>
      </w:pPr>
      <w:bookmarkStart w:id="6" w:name="_Toc256000003"/>
      <w:bookmarkStart w:id="7" w:name="_Toc342148771"/>
      <w:r w:rsidRPr="00282BA6">
        <w:lastRenderedPageBreak/>
        <w:t>Helhedsvurdering</w:t>
      </w:r>
      <w:bookmarkEnd w:id="6"/>
      <w:bookmarkEnd w:id="7"/>
    </w:p>
    <w:p w:rsidR="00821CF1" w:rsidRPr="00282BA6" w:rsidRDefault="00364877" w:rsidP="000E5F37"/>
    <w:tbl>
      <w:tblPr>
        <w:tblW w:w="8787" w:type="dxa"/>
        <w:tblLayout w:type="fixed"/>
        <w:tblLook w:val="04A0" w:firstRow="1" w:lastRow="0" w:firstColumn="1" w:lastColumn="0" w:noHBand="0" w:noVBand="1"/>
      </w:tblPr>
      <w:tblGrid>
        <w:gridCol w:w="3458"/>
        <w:gridCol w:w="5329"/>
      </w:tblGrid>
      <w:tr w:rsidR="00F83BB0" w:rsidTr="0056114F">
        <w:tc>
          <w:tcPr>
            <w:tcW w:w="3458" w:type="dxa"/>
            <w:shd w:val="clear" w:color="auto" w:fill="auto"/>
          </w:tcPr>
          <w:p w:rsidR="00667C6E" w:rsidRPr="00667C6E" w:rsidRDefault="00A70F6B" w:rsidP="0056114F">
            <w:pPr>
              <w:pStyle w:val="Ingenafstand"/>
            </w:pPr>
            <w:r w:rsidRPr="00667C6E">
              <w:t xml:space="preserve">Samlet indeksscore: </w:t>
            </w:r>
          </w:p>
        </w:tc>
        <w:tc>
          <w:tcPr>
            <w:tcW w:w="5329" w:type="dxa"/>
            <w:shd w:val="clear" w:color="auto" w:fill="auto"/>
          </w:tcPr>
          <w:p w:rsidR="00667C6E" w:rsidRPr="0056114F" w:rsidRDefault="00A70F6B" w:rsidP="0056114F">
            <w:pPr>
              <w:pStyle w:val="Ingenafstand"/>
              <w:rPr>
                <w:color w:val="000000"/>
              </w:rPr>
            </w:pPr>
            <w:r w:rsidRPr="0056114F">
              <w:rPr>
                <w:b w:val="0"/>
              </w:rPr>
              <w:t>81</w:t>
            </w:r>
          </w:p>
        </w:tc>
      </w:tr>
      <w:tr w:rsidR="00F83BB0" w:rsidTr="0056114F">
        <w:tc>
          <w:tcPr>
            <w:tcW w:w="3458" w:type="dxa"/>
            <w:shd w:val="clear" w:color="auto" w:fill="auto"/>
          </w:tcPr>
          <w:p w:rsidR="00667C6E" w:rsidRPr="00667C6E" w:rsidRDefault="00A70F6B" w:rsidP="0056114F">
            <w:r w:rsidRPr="00667C6E">
              <w:t>Samlet score sidste år:</w:t>
            </w:r>
          </w:p>
        </w:tc>
        <w:tc>
          <w:tcPr>
            <w:tcW w:w="5329" w:type="dxa"/>
            <w:shd w:val="clear" w:color="auto" w:fill="auto"/>
          </w:tcPr>
          <w:p w:rsidR="00667C6E" w:rsidRPr="0056114F" w:rsidRDefault="00A70F6B" w:rsidP="0056114F">
            <w:pPr>
              <w:rPr>
                <w:lang w:val="en-US"/>
              </w:rPr>
            </w:pPr>
            <w:r w:rsidRPr="0056114F">
              <w:rPr>
                <w:lang w:val="en-US"/>
              </w:rPr>
              <w:t>82</w:t>
            </w:r>
          </w:p>
        </w:tc>
      </w:tr>
      <w:tr w:rsidR="00F83BB0" w:rsidTr="0056114F">
        <w:tc>
          <w:tcPr>
            <w:tcW w:w="3458" w:type="dxa"/>
            <w:shd w:val="clear" w:color="auto" w:fill="auto"/>
          </w:tcPr>
          <w:p w:rsidR="00667C6E" w:rsidRPr="0056114F" w:rsidRDefault="00A70F6B" w:rsidP="0056114F">
            <w:pPr>
              <w:rPr>
                <w:b/>
                <w:sz w:val="28"/>
                <w:szCs w:val="28"/>
              </w:rPr>
            </w:pPr>
            <w:r w:rsidRPr="0056114F">
              <w:rPr>
                <w:b/>
                <w:sz w:val="28"/>
                <w:szCs w:val="28"/>
              </w:rPr>
              <w:t>Landsgennemsnit i år:</w:t>
            </w:r>
          </w:p>
        </w:tc>
        <w:tc>
          <w:tcPr>
            <w:tcW w:w="5329" w:type="dxa"/>
            <w:shd w:val="clear" w:color="auto" w:fill="auto"/>
          </w:tcPr>
          <w:p w:rsidR="00667C6E" w:rsidRPr="0056114F" w:rsidRDefault="00A70F6B" w:rsidP="0056114F">
            <w:pPr>
              <w:rPr>
                <w:b/>
                <w:sz w:val="28"/>
                <w:szCs w:val="28"/>
                <w:lang w:val="en-US"/>
              </w:rPr>
            </w:pPr>
            <w:r w:rsidRPr="0056114F">
              <w:rPr>
                <w:sz w:val="28"/>
                <w:szCs w:val="28"/>
                <w:lang w:val="en-US"/>
              </w:rPr>
              <w:t>74.</w:t>
            </w:r>
          </w:p>
        </w:tc>
      </w:tr>
    </w:tbl>
    <w:p w:rsidR="00821CF1" w:rsidRPr="00667C6E" w:rsidRDefault="00364877" w:rsidP="001B695D">
      <w:pPr>
        <w:pBdr>
          <w:top w:val="single" w:sz="18" w:space="1" w:color="595959"/>
        </w:pBdr>
        <w:spacing w:after="0"/>
        <w:rPr>
          <w:lang w:val="en-US"/>
        </w:rPr>
      </w:pPr>
    </w:p>
    <w:p w:rsidR="00821CF1" w:rsidRPr="001B695D" w:rsidRDefault="00A70F6B" w:rsidP="000E5F37">
      <w:pPr>
        <w:rPr>
          <w:b/>
        </w:rPr>
      </w:pPr>
      <w:r w:rsidRPr="001B695D">
        <w:rPr>
          <w:b/>
        </w:rPr>
        <w:t>Helhedsvurderingen i detaljer:</w:t>
      </w:r>
    </w:p>
    <w:p w:rsidR="000C10C5" w:rsidRPr="00FE4E1E" w:rsidRDefault="00A70F6B" w:rsidP="00E7683A">
      <w:pPr>
        <w:ind w:right="-852"/>
        <w:rPr>
          <w:b/>
          <w:color w:val="000000"/>
        </w:rPr>
      </w:pPr>
      <w:r>
        <w:drawing>
          <wp:inline distT="0" distB="0" distL="0" distR="0">
            <wp:extent cx="5400675" cy="3781425"/>
            <wp:effectExtent l="0" t="0" r="9525" b="9525"/>
            <wp:docPr id="25" name="Bille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00675" cy="3781425"/>
                    </a:xfrm>
                    <a:prstGeom prst="rect">
                      <a:avLst/>
                    </a:prstGeom>
                    <a:noFill/>
                    <a:ln>
                      <a:noFill/>
                    </a:ln>
                  </pic:spPr>
                </pic:pic>
              </a:graphicData>
            </a:graphic>
          </wp:inline>
        </w:drawing>
      </w:r>
    </w:p>
    <w:p w:rsidR="008D68F8" w:rsidRPr="007A4CEA" w:rsidRDefault="00364877" w:rsidP="000E5F37"/>
    <w:tbl>
      <w:tblPr>
        <w:tblW w:w="8661" w:type="dxa"/>
        <w:tblInd w:w="108" w:type="dxa"/>
        <w:tblBorders>
          <w:top w:val="single" w:sz="4" w:space="0" w:color="auto"/>
          <w:left w:val="nil"/>
          <w:bottom w:val="nil"/>
          <w:right w:val="nil"/>
          <w:insideH w:val="nil"/>
          <w:insideV w:val="nil"/>
        </w:tblBorders>
        <w:tblLook w:val="04A0" w:firstRow="1" w:lastRow="0" w:firstColumn="1" w:lastColumn="0" w:noHBand="0" w:noVBand="1"/>
      </w:tblPr>
      <w:tblGrid>
        <w:gridCol w:w="8661"/>
      </w:tblGrid>
      <w:tr w:rsidR="00F83BB0" w:rsidTr="00FE4E1E">
        <w:trPr>
          <w:trHeight w:val="1335"/>
        </w:trPr>
        <w:tc>
          <w:tcPr>
            <w:tcW w:w="8661" w:type="dxa"/>
            <w:tcBorders>
              <w:top w:val="single" w:sz="18" w:space="0" w:color="595959"/>
            </w:tcBorders>
            <w:shd w:val="clear" w:color="auto" w:fill="auto"/>
            <w:vAlign w:val="center"/>
          </w:tcPr>
          <w:p w:rsidR="001B695D" w:rsidRPr="00FE4E1E" w:rsidRDefault="00364877" w:rsidP="00FE4E1E">
            <w:pPr>
              <w:spacing w:after="0"/>
              <w:ind w:left="-108"/>
            </w:pPr>
          </w:p>
          <w:p w:rsidR="007A4CEA" w:rsidRPr="00FE4E1E" w:rsidRDefault="00A70F6B" w:rsidP="00FE4E1E">
            <w:pPr>
              <w:spacing w:after="0"/>
              <w:ind w:left="-108"/>
            </w:pPr>
            <w:r w:rsidRPr="00FE4E1E">
              <w:t>Radaren viser skolens resultat sammenlignet med sidste år. På næste side analyseres hvordan forskellige elevtyper vurderer skolen som helhed, og dermed, hvilke målgrupper skolen er særlig god til at ramme.</w:t>
            </w:r>
          </w:p>
        </w:tc>
      </w:tr>
    </w:tbl>
    <w:p w:rsidR="008A4296" w:rsidRPr="001B695D" w:rsidRDefault="00A70F6B" w:rsidP="0038431D">
      <w:pPr>
        <w:pStyle w:val="Overskrift1"/>
        <w:rPr>
          <w:sz w:val="28"/>
        </w:rPr>
      </w:pPr>
      <w:bookmarkStart w:id="8" w:name="_Toc256000004"/>
      <w:bookmarkStart w:id="9" w:name="_Toc342148772"/>
      <w:r w:rsidRPr="001B695D">
        <w:rPr>
          <w:sz w:val="28"/>
        </w:rPr>
        <w:lastRenderedPageBreak/>
        <w:t>Målgruppeanalyse af ”Helhedsvurdering”</w:t>
      </w:r>
      <w:bookmarkEnd w:id="8"/>
      <w:bookmarkEnd w:id="9"/>
    </w:p>
    <w:p w:rsidR="001035C7" w:rsidRDefault="00364877" w:rsidP="001B695D">
      <w:pPr>
        <w:spacing w:after="0"/>
      </w:pPr>
    </w:p>
    <w:p w:rsidR="001B695D" w:rsidRDefault="00364877" w:rsidP="001B695D">
      <w:pPr>
        <w:spacing w:after="0"/>
      </w:pPr>
    </w:p>
    <w:p w:rsidR="001B695D" w:rsidRDefault="00364877" w:rsidP="001B695D">
      <w:pPr>
        <w:spacing w:after="0"/>
      </w:pPr>
    </w:p>
    <w:p w:rsidR="001B695D" w:rsidRPr="001035C7" w:rsidRDefault="00364877" w:rsidP="001B695D">
      <w:pPr>
        <w:spacing w:after="0"/>
      </w:pPr>
    </w:p>
    <w:p w:rsidR="008A4296" w:rsidRPr="004C3646" w:rsidRDefault="00A70F6B" w:rsidP="000E5F37">
      <w:r>
        <w:drawing>
          <wp:inline distT="0" distB="0" distL="0" distR="0">
            <wp:extent cx="5391150" cy="4314825"/>
            <wp:effectExtent l="0" t="0" r="0" b="9525"/>
            <wp:docPr id="24" name="Bille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391150" cy="4314825"/>
                    </a:xfrm>
                    <a:prstGeom prst="rect">
                      <a:avLst/>
                    </a:prstGeom>
                    <a:noFill/>
                    <a:ln>
                      <a:noFill/>
                    </a:ln>
                  </pic:spPr>
                </pic:pic>
              </a:graphicData>
            </a:graphic>
          </wp:inline>
        </w:drawing>
      </w:r>
    </w:p>
    <w:p w:rsidR="00AF7D08" w:rsidRDefault="00364877" w:rsidP="001B695D">
      <w:pPr>
        <w:spacing w:after="0"/>
      </w:pPr>
    </w:p>
    <w:p w:rsidR="00AF7D08" w:rsidRDefault="00364877" w:rsidP="001B695D">
      <w:pPr>
        <w:spacing w:after="0"/>
      </w:pPr>
    </w:p>
    <w:p w:rsidR="001B695D" w:rsidRDefault="00364877" w:rsidP="001B695D">
      <w:pPr>
        <w:spacing w:after="0"/>
      </w:pPr>
    </w:p>
    <w:p w:rsidR="001B695D" w:rsidRDefault="00364877" w:rsidP="001B695D">
      <w:pPr>
        <w:spacing w:after="0"/>
      </w:pPr>
    </w:p>
    <w:p w:rsidR="001B695D" w:rsidRDefault="00364877" w:rsidP="001B695D">
      <w:pPr>
        <w:pBdr>
          <w:top w:val="single" w:sz="18" w:space="1" w:color="595959"/>
        </w:pBdr>
        <w:spacing w:after="0"/>
      </w:pPr>
    </w:p>
    <w:p w:rsidR="008D68F8" w:rsidRPr="001B695D" w:rsidRDefault="00A70F6B" w:rsidP="000E5F37">
      <w:pPr>
        <w:rPr>
          <w:b/>
        </w:rPr>
      </w:pPr>
      <w:r w:rsidRPr="001B695D">
        <w:rPr>
          <w:b/>
        </w:rPr>
        <w:t xml:space="preserve">Spørgsmål </w:t>
      </w:r>
      <w:r>
        <w:rPr>
          <w:b/>
        </w:rPr>
        <w:t>angående</w:t>
      </w:r>
      <w:r w:rsidRPr="001B695D">
        <w:rPr>
          <w:b/>
        </w:rPr>
        <w:t xml:space="preserve"> vurderingen af skolen som helhed:</w:t>
      </w:r>
    </w:p>
    <w:tbl>
      <w:tblPr>
        <w:tblW w:w="0" w:type="auto"/>
        <w:tblLook w:val="04A0" w:firstRow="1" w:lastRow="0" w:firstColumn="1" w:lastColumn="0" w:noHBand="0" w:noVBand="1"/>
      </w:tblPr>
      <w:tblGrid>
        <w:gridCol w:w="4152"/>
        <w:gridCol w:w="4152"/>
      </w:tblGrid>
      <w:tr w:rsidR="00F83BB0" w:rsidTr="00FE4E1E">
        <w:tc>
          <w:tcPr>
            <w:tcW w:w="4152" w:type="dxa"/>
            <w:shd w:val="clear" w:color="auto" w:fill="auto"/>
          </w:tcPr>
          <w:p w:rsidR="008D68F8" w:rsidRPr="00FE4E1E" w:rsidRDefault="00A70F6B" w:rsidP="00FE4E1E">
            <w:pPr>
              <w:pStyle w:val="Listeafsnit"/>
              <w:numPr>
                <w:ilvl w:val="0"/>
                <w:numId w:val="16"/>
              </w:numPr>
              <w:spacing w:after="0"/>
              <w:rPr>
                <w:i/>
                <w:sz w:val="16"/>
              </w:rPr>
            </w:pPr>
            <w:r w:rsidRPr="00FE4E1E">
              <w:rPr>
                <w:i/>
                <w:sz w:val="16"/>
              </w:rPr>
              <w:t>Hvordan vurderer du skolen som helhed?</w:t>
            </w:r>
          </w:p>
          <w:p w:rsidR="008D68F8" w:rsidRPr="00FE4E1E" w:rsidRDefault="00364877" w:rsidP="00FE4E1E">
            <w:pPr>
              <w:spacing w:after="0"/>
              <w:rPr>
                <w:i/>
                <w:sz w:val="16"/>
              </w:rPr>
            </w:pPr>
          </w:p>
          <w:p w:rsidR="008D68F8" w:rsidRPr="00FE4E1E" w:rsidRDefault="00A70F6B" w:rsidP="00FE4E1E">
            <w:pPr>
              <w:pStyle w:val="Listeafsnit"/>
              <w:numPr>
                <w:ilvl w:val="0"/>
                <w:numId w:val="1"/>
              </w:numPr>
              <w:spacing w:after="0"/>
              <w:rPr>
                <w:i/>
                <w:sz w:val="16"/>
              </w:rPr>
            </w:pPr>
            <w:r w:rsidRPr="00FE4E1E">
              <w:rPr>
                <w:i/>
                <w:sz w:val="16"/>
              </w:rPr>
              <w:t xml:space="preserve">I hvilken grad har uddannelsen levet op til dine forventninger? </w:t>
            </w:r>
          </w:p>
          <w:p w:rsidR="008D68F8" w:rsidRPr="00FE4E1E" w:rsidRDefault="00364877" w:rsidP="00FE4E1E">
            <w:pPr>
              <w:pStyle w:val="Listeafsnit"/>
              <w:spacing w:after="0"/>
              <w:rPr>
                <w:i/>
                <w:sz w:val="16"/>
              </w:rPr>
            </w:pPr>
          </w:p>
          <w:p w:rsidR="008D68F8" w:rsidRPr="00FE4E1E" w:rsidRDefault="00364877" w:rsidP="00FE4E1E">
            <w:pPr>
              <w:spacing w:after="0"/>
              <w:rPr>
                <w:i/>
                <w:sz w:val="16"/>
              </w:rPr>
            </w:pPr>
          </w:p>
        </w:tc>
        <w:tc>
          <w:tcPr>
            <w:tcW w:w="4152" w:type="dxa"/>
            <w:shd w:val="clear" w:color="auto" w:fill="auto"/>
          </w:tcPr>
          <w:p w:rsidR="00612D46" w:rsidRPr="00FE4E1E" w:rsidRDefault="00A70F6B" w:rsidP="00FE4E1E">
            <w:pPr>
              <w:pStyle w:val="Listeafsnit"/>
              <w:numPr>
                <w:ilvl w:val="0"/>
                <w:numId w:val="17"/>
              </w:numPr>
              <w:spacing w:after="0"/>
              <w:rPr>
                <w:i/>
                <w:sz w:val="16"/>
              </w:rPr>
            </w:pPr>
            <w:r w:rsidRPr="00FE4E1E">
              <w:rPr>
                <w:i/>
                <w:sz w:val="16"/>
              </w:rPr>
              <w:t>I hvilken grad vil du anbefale skolen til andre?</w:t>
            </w:r>
          </w:p>
          <w:p w:rsidR="008D68F8" w:rsidRPr="00FE4E1E" w:rsidRDefault="00364877" w:rsidP="00FE4E1E">
            <w:pPr>
              <w:pStyle w:val="Listeafsnit"/>
              <w:spacing w:after="0"/>
              <w:rPr>
                <w:i/>
                <w:sz w:val="16"/>
              </w:rPr>
            </w:pPr>
          </w:p>
        </w:tc>
      </w:tr>
    </w:tbl>
    <w:p w:rsidR="00621731" w:rsidRPr="00282BA6" w:rsidRDefault="00A70F6B" w:rsidP="0038431D">
      <w:pPr>
        <w:pStyle w:val="Overskrift1"/>
      </w:pPr>
      <w:bookmarkStart w:id="10" w:name="_Toc256000005"/>
      <w:bookmarkStart w:id="11" w:name="_Toc342148773"/>
      <w:r w:rsidRPr="00282BA6">
        <w:lastRenderedPageBreak/>
        <w:t>Elevernes egen indsats</w:t>
      </w:r>
      <w:bookmarkEnd w:id="10"/>
      <w:bookmarkEnd w:id="11"/>
    </w:p>
    <w:p w:rsidR="000D0118" w:rsidRPr="00282BA6" w:rsidRDefault="00364877" w:rsidP="000E5F37"/>
    <w:tbl>
      <w:tblPr>
        <w:tblW w:w="5295" w:type="pct"/>
        <w:tblLayout w:type="fixed"/>
        <w:tblLook w:val="04A0" w:firstRow="1" w:lastRow="0" w:firstColumn="1" w:lastColumn="0" w:noHBand="0" w:noVBand="1"/>
      </w:tblPr>
      <w:tblGrid>
        <w:gridCol w:w="3742"/>
        <w:gridCol w:w="5492"/>
      </w:tblGrid>
      <w:tr w:rsidR="00F83BB0" w:rsidTr="0056114F">
        <w:tc>
          <w:tcPr>
            <w:tcW w:w="2026" w:type="pct"/>
            <w:shd w:val="clear" w:color="auto" w:fill="auto"/>
          </w:tcPr>
          <w:p w:rsidR="003F2AE1" w:rsidRPr="003F2AE1" w:rsidRDefault="00A70F6B" w:rsidP="0056114F">
            <w:pPr>
              <w:pStyle w:val="Ingenafstand"/>
            </w:pPr>
            <w:r w:rsidRPr="003F2AE1">
              <w:t xml:space="preserve">Samlet indeksscore: </w:t>
            </w:r>
          </w:p>
        </w:tc>
        <w:tc>
          <w:tcPr>
            <w:tcW w:w="2974" w:type="pct"/>
            <w:shd w:val="clear" w:color="auto" w:fill="auto"/>
          </w:tcPr>
          <w:p w:rsidR="003F2AE1" w:rsidRPr="0056114F" w:rsidRDefault="00A70F6B" w:rsidP="0056114F">
            <w:pPr>
              <w:pStyle w:val="Ingenafstand"/>
              <w:rPr>
                <w:b w:val="0"/>
              </w:rPr>
            </w:pPr>
            <w:r w:rsidRPr="0056114F">
              <w:rPr>
                <w:b w:val="0"/>
              </w:rPr>
              <w:t>84</w:t>
            </w:r>
          </w:p>
        </w:tc>
      </w:tr>
      <w:tr w:rsidR="00F83BB0" w:rsidTr="0056114F">
        <w:tc>
          <w:tcPr>
            <w:tcW w:w="2026" w:type="pct"/>
            <w:shd w:val="clear" w:color="auto" w:fill="auto"/>
          </w:tcPr>
          <w:p w:rsidR="003F2AE1" w:rsidRPr="003F2AE1" w:rsidRDefault="00A70F6B" w:rsidP="0056114F">
            <w:r w:rsidRPr="003F2AE1">
              <w:t>Samlet score sidste år:</w:t>
            </w:r>
          </w:p>
        </w:tc>
        <w:tc>
          <w:tcPr>
            <w:tcW w:w="2974" w:type="pct"/>
            <w:shd w:val="clear" w:color="auto" w:fill="auto"/>
          </w:tcPr>
          <w:p w:rsidR="003F2AE1" w:rsidRPr="0056114F" w:rsidRDefault="00A70F6B" w:rsidP="0056114F">
            <w:pPr>
              <w:rPr>
                <w:lang w:val="en-US"/>
              </w:rPr>
            </w:pPr>
            <w:r w:rsidRPr="0056114F">
              <w:rPr>
                <w:lang w:val="en-US"/>
              </w:rPr>
              <w:t>84</w:t>
            </w:r>
          </w:p>
        </w:tc>
      </w:tr>
      <w:tr w:rsidR="00F83BB0" w:rsidTr="0056114F">
        <w:tc>
          <w:tcPr>
            <w:tcW w:w="2026" w:type="pct"/>
            <w:shd w:val="clear" w:color="auto" w:fill="auto"/>
          </w:tcPr>
          <w:p w:rsidR="003F2AE1" w:rsidRPr="0056114F" w:rsidRDefault="00A70F6B" w:rsidP="0056114F">
            <w:pPr>
              <w:pStyle w:val="Ingenafstand"/>
              <w:rPr>
                <w:lang w:val="da-DK"/>
              </w:rPr>
            </w:pPr>
            <w:r w:rsidRPr="0056114F">
              <w:rPr>
                <w:lang w:val="da-DK"/>
              </w:rPr>
              <w:t>Landsgennemsnit i år:</w:t>
            </w:r>
          </w:p>
        </w:tc>
        <w:tc>
          <w:tcPr>
            <w:tcW w:w="2974" w:type="pct"/>
            <w:shd w:val="clear" w:color="auto" w:fill="auto"/>
          </w:tcPr>
          <w:p w:rsidR="003F2AE1" w:rsidRPr="003F2AE1" w:rsidRDefault="00A70F6B" w:rsidP="0056114F">
            <w:pPr>
              <w:pStyle w:val="Ingenafstand"/>
            </w:pPr>
            <w:r w:rsidRPr="003F2AE1">
              <w:t>81.</w:t>
            </w:r>
          </w:p>
        </w:tc>
      </w:tr>
    </w:tbl>
    <w:p w:rsidR="00695BFD" w:rsidRPr="003F2AE1" w:rsidRDefault="00364877" w:rsidP="00695BFD">
      <w:pPr>
        <w:pBdr>
          <w:top w:val="single" w:sz="18" w:space="1" w:color="595959"/>
        </w:pBdr>
        <w:spacing w:after="0"/>
        <w:rPr>
          <w:lang w:val="en-US"/>
        </w:rPr>
      </w:pPr>
    </w:p>
    <w:p w:rsidR="000D0118" w:rsidRPr="00695BFD" w:rsidRDefault="00A70F6B" w:rsidP="000E5F37">
      <w:pPr>
        <w:rPr>
          <w:b/>
        </w:rPr>
      </w:pPr>
      <w:r w:rsidRPr="00695BFD">
        <w:rPr>
          <w:b/>
        </w:rPr>
        <w:t xml:space="preserve">”Elevernes egen indsats” i detaljer: </w:t>
      </w:r>
    </w:p>
    <w:p w:rsidR="000D0118" w:rsidRDefault="00A70F6B" w:rsidP="00E7683A">
      <w:pPr>
        <w:ind w:right="-852"/>
      </w:pPr>
      <w:r>
        <w:drawing>
          <wp:inline distT="0" distB="0" distL="0" distR="0">
            <wp:extent cx="5400675" cy="3781425"/>
            <wp:effectExtent l="0" t="0" r="9525" b="9525"/>
            <wp:docPr id="23" name="Bille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00675" cy="3781425"/>
                    </a:xfrm>
                    <a:prstGeom prst="rect">
                      <a:avLst/>
                    </a:prstGeom>
                    <a:noFill/>
                    <a:ln>
                      <a:noFill/>
                    </a:ln>
                  </pic:spPr>
                </pic:pic>
              </a:graphicData>
            </a:graphic>
          </wp:inline>
        </w:drawing>
      </w:r>
    </w:p>
    <w:p w:rsidR="006F3B30" w:rsidRDefault="00364877" w:rsidP="00695BFD">
      <w:pPr>
        <w:spacing w:after="0"/>
      </w:pPr>
    </w:p>
    <w:tbl>
      <w:tblPr>
        <w:tblW w:w="0" w:type="auto"/>
        <w:tblInd w:w="108" w:type="dxa"/>
        <w:tblBorders>
          <w:top w:val="single" w:sz="4" w:space="0" w:color="auto"/>
          <w:left w:val="nil"/>
          <w:bottom w:val="nil"/>
          <w:right w:val="nil"/>
          <w:insideH w:val="nil"/>
          <w:insideV w:val="nil"/>
        </w:tblBorders>
        <w:tblLook w:val="04A0" w:firstRow="1" w:lastRow="0" w:firstColumn="1" w:lastColumn="0" w:noHBand="0" w:noVBand="1"/>
      </w:tblPr>
      <w:tblGrid>
        <w:gridCol w:w="8585"/>
      </w:tblGrid>
      <w:tr w:rsidR="00F83BB0" w:rsidTr="00FE4E1E">
        <w:tc>
          <w:tcPr>
            <w:tcW w:w="8585" w:type="dxa"/>
            <w:tcBorders>
              <w:top w:val="single" w:sz="18" w:space="0" w:color="595959"/>
            </w:tcBorders>
            <w:shd w:val="clear" w:color="auto" w:fill="auto"/>
            <w:tcMar>
              <w:top w:w="284" w:type="dxa"/>
              <w:bottom w:w="284" w:type="dxa"/>
            </w:tcMar>
          </w:tcPr>
          <w:p w:rsidR="002676AD" w:rsidRPr="00FE4E1E" w:rsidRDefault="00A70F6B" w:rsidP="00FE4E1E">
            <w:pPr>
              <w:spacing w:after="0"/>
              <w:ind w:left="-108"/>
            </w:pPr>
            <w:r w:rsidRPr="00FE4E1E">
              <w:t>Radaren viser året</w:t>
            </w:r>
            <w:r>
              <w:t>s</w:t>
            </w:r>
            <w:r w:rsidRPr="00FE4E1E">
              <w:t xml:space="preserve"> resultater sammenlignet med skolens resultater sidste år. På næste side analyseres hvordan forskellige elevtyper vurderer deres egen indsats, og dermed, hvilke målgrupper skolen er særlig god til at aktivere. </w:t>
            </w:r>
          </w:p>
        </w:tc>
      </w:tr>
    </w:tbl>
    <w:p w:rsidR="00237B86" w:rsidRPr="00695BFD" w:rsidRDefault="00A70F6B" w:rsidP="0038431D">
      <w:pPr>
        <w:pStyle w:val="Overskrift1"/>
        <w:rPr>
          <w:sz w:val="28"/>
        </w:rPr>
      </w:pPr>
      <w:bookmarkStart w:id="12" w:name="_Toc256000006"/>
      <w:bookmarkStart w:id="13" w:name="_Toc342148774"/>
      <w:r w:rsidRPr="00695BFD">
        <w:rPr>
          <w:sz w:val="28"/>
        </w:rPr>
        <w:lastRenderedPageBreak/>
        <w:t>Målgruppeanalyse af ”Elevernes egen indsats”</w:t>
      </w:r>
      <w:bookmarkEnd w:id="12"/>
      <w:bookmarkEnd w:id="13"/>
    </w:p>
    <w:p w:rsidR="001035C7" w:rsidRDefault="00364877" w:rsidP="00695BFD">
      <w:pPr>
        <w:spacing w:after="0"/>
      </w:pPr>
    </w:p>
    <w:p w:rsidR="00695BFD" w:rsidRDefault="00364877" w:rsidP="00695BFD">
      <w:pPr>
        <w:spacing w:after="0"/>
      </w:pPr>
    </w:p>
    <w:p w:rsidR="00695BFD" w:rsidRDefault="00364877" w:rsidP="00695BFD">
      <w:pPr>
        <w:spacing w:after="0"/>
      </w:pPr>
    </w:p>
    <w:p w:rsidR="00695BFD" w:rsidRDefault="00364877" w:rsidP="00695BFD">
      <w:pPr>
        <w:spacing w:after="0"/>
      </w:pPr>
    </w:p>
    <w:p w:rsidR="00695BFD" w:rsidRPr="00282BA6" w:rsidRDefault="00364877" w:rsidP="00695BFD">
      <w:pPr>
        <w:spacing w:after="0"/>
      </w:pPr>
    </w:p>
    <w:p w:rsidR="00237B86" w:rsidRDefault="00A70F6B" w:rsidP="00695BFD">
      <w:pPr>
        <w:spacing w:after="0"/>
      </w:pPr>
      <w:r>
        <w:drawing>
          <wp:inline distT="0" distB="0" distL="0" distR="0">
            <wp:extent cx="5391150" cy="4314825"/>
            <wp:effectExtent l="0" t="0" r="0" b="9525"/>
            <wp:docPr id="22" name="Bille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391150" cy="4314825"/>
                    </a:xfrm>
                    <a:prstGeom prst="rect">
                      <a:avLst/>
                    </a:prstGeom>
                    <a:noFill/>
                    <a:ln>
                      <a:noFill/>
                    </a:ln>
                  </pic:spPr>
                </pic:pic>
              </a:graphicData>
            </a:graphic>
          </wp:inline>
        </w:drawing>
      </w:r>
    </w:p>
    <w:p w:rsidR="00695BFD" w:rsidRDefault="00364877" w:rsidP="00695BFD">
      <w:pPr>
        <w:spacing w:after="0"/>
      </w:pPr>
    </w:p>
    <w:p w:rsidR="00695BFD" w:rsidRDefault="00364877" w:rsidP="00695BFD">
      <w:pPr>
        <w:spacing w:after="0"/>
      </w:pPr>
    </w:p>
    <w:p w:rsidR="00695BFD" w:rsidRDefault="00364877" w:rsidP="00695BFD">
      <w:pPr>
        <w:spacing w:after="0"/>
      </w:pPr>
    </w:p>
    <w:p w:rsidR="00695BFD" w:rsidRDefault="00364877" w:rsidP="00695BFD">
      <w:pPr>
        <w:spacing w:after="0"/>
      </w:pPr>
    </w:p>
    <w:p w:rsidR="00695BFD" w:rsidRDefault="00364877" w:rsidP="00695BFD">
      <w:pPr>
        <w:spacing w:after="0"/>
      </w:pPr>
    </w:p>
    <w:p w:rsidR="00695BFD" w:rsidRPr="00282BA6" w:rsidRDefault="00364877" w:rsidP="00695BFD">
      <w:pPr>
        <w:pBdr>
          <w:top w:val="single" w:sz="18" w:space="1" w:color="595959"/>
        </w:pBdr>
        <w:spacing w:after="0"/>
      </w:pPr>
    </w:p>
    <w:p w:rsidR="000D0118" w:rsidRPr="00695BFD" w:rsidRDefault="00A70F6B" w:rsidP="000E5F37">
      <w:pPr>
        <w:rPr>
          <w:b/>
        </w:rPr>
      </w:pPr>
      <w:r w:rsidRPr="00695BFD">
        <w:rPr>
          <w:b/>
        </w:rPr>
        <w:t xml:space="preserve">Spørgsmål </w:t>
      </w:r>
      <w:r>
        <w:rPr>
          <w:b/>
        </w:rPr>
        <w:t>angående</w:t>
      </w:r>
      <w:r w:rsidRPr="00695BFD">
        <w:rPr>
          <w:b/>
        </w:rPr>
        <w:t xml:space="preserve"> ”Elevernes egen indsats”:</w:t>
      </w:r>
    </w:p>
    <w:tbl>
      <w:tblPr>
        <w:tblW w:w="0" w:type="auto"/>
        <w:tblLook w:val="04A0" w:firstRow="1" w:lastRow="0" w:firstColumn="1" w:lastColumn="0" w:noHBand="0" w:noVBand="1"/>
      </w:tblPr>
      <w:tblGrid>
        <w:gridCol w:w="4152"/>
        <w:gridCol w:w="4152"/>
      </w:tblGrid>
      <w:tr w:rsidR="00F83BB0" w:rsidTr="00FE4E1E">
        <w:tc>
          <w:tcPr>
            <w:tcW w:w="4152" w:type="dxa"/>
            <w:shd w:val="clear" w:color="auto" w:fill="auto"/>
          </w:tcPr>
          <w:p w:rsidR="00083C2F" w:rsidRPr="00B334AD" w:rsidRDefault="00A70F6B" w:rsidP="00083C2F">
            <w:pPr>
              <w:pStyle w:val="Listeafsnit"/>
              <w:numPr>
                <w:ilvl w:val="0"/>
                <w:numId w:val="16"/>
              </w:numPr>
              <w:spacing w:after="0"/>
              <w:rPr>
                <w:i/>
                <w:sz w:val="16"/>
              </w:rPr>
            </w:pPr>
            <w:r w:rsidRPr="00B334AD">
              <w:rPr>
                <w:i/>
                <w:sz w:val="16"/>
              </w:rPr>
              <w:t>Jeg overholder aftaler med underviserne</w:t>
            </w:r>
          </w:p>
          <w:p w:rsidR="00083C2F" w:rsidRDefault="00364877" w:rsidP="00083C2F">
            <w:pPr>
              <w:pStyle w:val="Listeafsnit"/>
              <w:spacing w:after="0"/>
              <w:ind w:left="0"/>
              <w:rPr>
                <w:i/>
                <w:sz w:val="16"/>
              </w:rPr>
            </w:pPr>
          </w:p>
          <w:p w:rsidR="00083C2F" w:rsidRPr="00B334AD" w:rsidRDefault="00A70F6B" w:rsidP="00083C2F">
            <w:pPr>
              <w:pStyle w:val="Listeafsnit"/>
              <w:numPr>
                <w:ilvl w:val="0"/>
                <w:numId w:val="16"/>
              </w:numPr>
              <w:spacing w:after="0"/>
              <w:rPr>
                <w:i/>
                <w:sz w:val="16"/>
              </w:rPr>
            </w:pPr>
            <w:r w:rsidRPr="00B334AD">
              <w:rPr>
                <w:i/>
                <w:sz w:val="16"/>
              </w:rPr>
              <w:t>Hvordan vurderer du…</w:t>
            </w:r>
          </w:p>
          <w:p w:rsidR="00083C2F" w:rsidRPr="00B334AD" w:rsidRDefault="00A70F6B" w:rsidP="00083C2F">
            <w:pPr>
              <w:pStyle w:val="Listeafsnit"/>
              <w:numPr>
                <w:ilvl w:val="1"/>
                <w:numId w:val="28"/>
              </w:numPr>
              <w:spacing w:after="0"/>
              <w:ind w:left="770"/>
              <w:rPr>
                <w:i/>
                <w:sz w:val="16"/>
              </w:rPr>
            </w:pPr>
            <w:r w:rsidRPr="00B334AD">
              <w:rPr>
                <w:i/>
                <w:sz w:val="16"/>
              </w:rPr>
              <w:t>…din egen indsats i undervisningen?</w:t>
            </w:r>
          </w:p>
          <w:p w:rsidR="006834CD" w:rsidRPr="00BA5AE9" w:rsidRDefault="00A70F6B" w:rsidP="00BA5AE9">
            <w:pPr>
              <w:pStyle w:val="Listeafsnit"/>
              <w:numPr>
                <w:ilvl w:val="1"/>
                <w:numId w:val="28"/>
              </w:numPr>
              <w:spacing w:after="0"/>
              <w:ind w:left="770"/>
              <w:rPr>
                <w:i/>
                <w:sz w:val="16"/>
              </w:rPr>
            </w:pPr>
            <w:r w:rsidRPr="00B334AD">
              <w:rPr>
                <w:i/>
                <w:sz w:val="16"/>
              </w:rPr>
              <w:t>…din motivation til at lære nyt?</w:t>
            </w:r>
          </w:p>
          <w:p w:rsidR="006834CD" w:rsidRPr="00FE4E1E" w:rsidRDefault="00364877" w:rsidP="00FE4E1E">
            <w:pPr>
              <w:spacing w:after="0"/>
              <w:rPr>
                <w:sz w:val="16"/>
              </w:rPr>
            </w:pPr>
          </w:p>
        </w:tc>
        <w:tc>
          <w:tcPr>
            <w:tcW w:w="4152" w:type="dxa"/>
            <w:shd w:val="clear" w:color="auto" w:fill="auto"/>
          </w:tcPr>
          <w:p w:rsidR="00083C2F" w:rsidRPr="00B334AD" w:rsidRDefault="00A70F6B" w:rsidP="00083C2F">
            <w:pPr>
              <w:pStyle w:val="Listeafsnit"/>
              <w:numPr>
                <w:ilvl w:val="0"/>
                <w:numId w:val="17"/>
              </w:numPr>
              <w:spacing w:after="0"/>
              <w:rPr>
                <w:i/>
                <w:sz w:val="16"/>
              </w:rPr>
            </w:pPr>
            <w:r w:rsidRPr="00B334AD">
              <w:rPr>
                <w:i/>
                <w:sz w:val="16"/>
              </w:rPr>
              <w:t>Hvor enig eller uenig er du i følgende udsagn:</w:t>
            </w:r>
          </w:p>
          <w:p w:rsidR="00083C2F" w:rsidRPr="00B334AD" w:rsidRDefault="00A70F6B" w:rsidP="00083C2F">
            <w:pPr>
              <w:pStyle w:val="Listeafsnit"/>
              <w:numPr>
                <w:ilvl w:val="0"/>
                <w:numId w:val="1"/>
              </w:numPr>
              <w:spacing w:after="0"/>
              <w:ind w:left="578" w:hanging="220"/>
              <w:rPr>
                <w:i/>
                <w:sz w:val="16"/>
              </w:rPr>
            </w:pPr>
            <w:r w:rsidRPr="00B334AD">
              <w:rPr>
                <w:i/>
                <w:sz w:val="16"/>
              </w:rPr>
              <w:t>Jeg har relevante undervisningsmaterialer (…) med til timerne</w:t>
            </w:r>
          </w:p>
          <w:p w:rsidR="00083C2F" w:rsidRDefault="00A70F6B" w:rsidP="00083C2F">
            <w:pPr>
              <w:pStyle w:val="Listeafsnit"/>
              <w:numPr>
                <w:ilvl w:val="0"/>
                <w:numId w:val="1"/>
              </w:numPr>
              <w:spacing w:after="0"/>
              <w:ind w:left="578" w:hanging="220"/>
              <w:rPr>
                <w:i/>
                <w:sz w:val="16"/>
              </w:rPr>
            </w:pPr>
            <w:r w:rsidRPr="00B334AD">
              <w:rPr>
                <w:i/>
                <w:sz w:val="16"/>
              </w:rPr>
              <w:t>Jeg kommer til tiden</w:t>
            </w:r>
          </w:p>
          <w:p w:rsidR="006834CD" w:rsidRPr="00083C2F" w:rsidRDefault="00A70F6B" w:rsidP="00083C2F">
            <w:pPr>
              <w:pStyle w:val="Listeafsnit"/>
              <w:numPr>
                <w:ilvl w:val="0"/>
                <w:numId w:val="1"/>
              </w:numPr>
              <w:spacing w:after="0"/>
              <w:ind w:left="578" w:hanging="220"/>
              <w:rPr>
                <w:i/>
                <w:sz w:val="16"/>
              </w:rPr>
            </w:pPr>
            <w:r w:rsidRPr="00083C2F">
              <w:rPr>
                <w:i/>
                <w:sz w:val="16"/>
              </w:rPr>
              <w:t>Jeg afleverer mine opgaver til tiden.</w:t>
            </w:r>
          </w:p>
        </w:tc>
      </w:tr>
    </w:tbl>
    <w:p w:rsidR="00621731" w:rsidRPr="00282BA6" w:rsidRDefault="00A70F6B" w:rsidP="0038431D">
      <w:pPr>
        <w:pStyle w:val="Overskrift1"/>
      </w:pPr>
      <w:bookmarkStart w:id="14" w:name="_Toc256000007"/>
      <w:bookmarkStart w:id="15" w:name="_Toc342148775"/>
      <w:r w:rsidRPr="00282BA6">
        <w:lastRenderedPageBreak/>
        <w:t>Underviserne og deres formidling</w:t>
      </w:r>
      <w:bookmarkEnd w:id="14"/>
      <w:bookmarkEnd w:id="15"/>
    </w:p>
    <w:p w:rsidR="00A81EBE" w:rsidRPr="00282BA6" w:rsidRDefault="00364877" w:rsidP="000E5F37"/>
    <w:tbl>
      <w:tblPr>
        <w:tblW w:w="5201" w:type="pct"/>
        <w:tblLayout w:type="fixed"/>
        <w:tblLook w:val="04A0" w:firstRow="1" w:lastRow="0" w:firstColumn="1" w:lastColumn="0" w:noHBand="0" w:noVBand="1"/>
      </w:tblPr>
      <w:tblGrid>
        <w:gridCol w:w="3741"/>
        <w:gridCol w:w="5330"/>
      </w:tblGrid>
      <w:tr w:rsidR="00F83BB0" w:rsidTr="0056114F">
        <w:tc>
          <w:tcPr>
            <w:tcW w:w="2062" w:type="pct"/>
            <w:shd w:val="clear" w:color="auto" w:fill="auto"/>
          </w:tcPr>
          <w:p w:rsidR="003F2AE1" w:rsidRPr="003F2AE1" w:rsidRDefault="00A70F6B" w:rsidP="0056114F">
            <w:pPr>
              <w:pStyle w:val="Ingenafstand"/>
            </w:pPr>
            <w:r w:rsidRPr="003F2AE1">
              <w:t xml:space="preserve">Samlet indeksscore: </w:t>
            </w:r>
          </w:p>
        </w:tc>
        <w:tc>
          <w:tcPr>
            <w:tcW w:w="2938" w:type="pct"/>
            <w:shd w:val="clear" w:color="auto" w:fill="auto"/>
          </w:tcPr>
          <w:p w:rsidR="003F2AE1" w:rsidRPr="0056114F" w:rsidRDefault="00A70F6B" w:rsidP="0056114F">
            <w:pPr>
              <w:pStyle w:val="Ingenafstand"/>
              <w:rPr>
                <w:b w:val="0"/>
              </w:rPr>
            </w:pPr>
            <w:r w:rsidRPr="0056114F">
              <w:rPr>
                <w:b w:val="0"/>
              </w:rPr>
              <w:t>73</w:t>
            </w:r>
          </w:p>
        </w:tc>
      </w:tr>
      <w:tr w:rsidR="00F83BB0" w:rsidTr="0056114F">
        <w:tc>
          <w:tcPr>
            <w:tcW w:w="2062" w:type="pct"/>
            <w:shd w:val="clear" w:color="auto" w:fill="auto"/>
          </w:tcPr>
          <w:p w:rsidR="003F2AE1" w:rsidRPr="003F2AE1" w:rsidRDefault="00A70F6B" w:rsidP="0056114F">
            <w:r w:rsidRPr="003F2AE1">
              <w:t>Samlet score sidste år:</w:t>
            </w:r>
          </w:p>
        </w:tc>
        <w:tc>
          <w:tcPr>
            <w:tcW w:w="2938" w:type="pct"/>
            <w:shd w:val="clear" w:color="auto" w:fill="auto"/>
          </w:tcPr>
          <w:p w:rsidR="003F2AE1" w:rsidRPr="003F2AE1" w:rsidRDefault="00A70F6B" w:rsidP="0056114F">
            <w:r w:rsidRPr="003F2AE1">
              <w:t>72</w:t>
            </w:r>
          </w:p>
        </w:tc>
      </w:tr>
      <w:tr w:rsidR="00F83BB0" w:rsidTr="0056114F">
        <w:tc>
          <w:tcPr>
            <w:tcW w:w="2062" w:type="pct"/>
            <w:shd w:val="clear" w:color="auto" w:fill="auto"/>
          </w:tcPr>
          <w:p w:rsidR="003F2AE1" w:rsidRPr="0056114F" w:rsidRDefault="00A70F6B" w:rsidP="0056114F">
            <w:pPr>
              <w:pStyle w:val="Ingenafstand"/>
              <w:rPr>
                <w:lang w:val="da-DK"/>
              </w:rPr>
            </w:pPr>
            <w:r w:rsidRPr="0056114F">
              <w:rPr>
                <w:lang w:val="da-DK"/>
              </w:rPr>
              <w:t>Landsgennemsnit i år:</w:t>
            </w:r>
          </w:p>
        </w:tc>
        <w:tc>
          <w:tcPr>
            <w:tcW w:w="2938" w:type="pct"/>
            <w:shd w:val="clear" w:color="auto" w:fill="auto"/>
          </w:tcPr>
          <w:p w:rsidR="003F2AE1" w:rsidRPr="0056114F" w:rsidRDefault="00A70F6B" w:rsidP="0056114F">
            <w:pPr>
              <w:pStyle w:val="Ingenafstand"/>
              <w:rPr>
                <w:b w:val="0"/>
                <w:lang w:val="da-DK"/>
              </w:rPr>
            </w:pPr>
            <w:r w:rsidRPr="0056114F">
              <w:rPr>
                <w:b w:val="0"/>
                <w:lang w:val="da-DK"/>
              </w:rPr>
              <w:t>69.</w:t>
            </w:r>
          </w:p>
        </w:tc>
      </w:tr>
    </w:tbl>
    <w:p w:rsidR="00AF6378" w:rsidRPr="001465E7" w:rsidRDefault="00364877" w:rsidP="00695BFD">
      <w:pPr>
        <w:pBdr>
          <w:top w:val="single" w:sz="18" w:space="1" w:color="595959"/>
        </w:pBdr>
        <w:spacing w:after="0"/>
        <w:rPr>
          <w:b/>
        </w:rPr>
      </w:pPr>
    </w:p>
    <w:p w:rsidR="005A46B3" w:rsidRPr="001465E7" w:rsidRDefault="00A70F6B" w:rsidP="000E5F37">
      <w:pPr>
        <w:rPr>
          <w:b/>
        </w:rPr>
      </w:pPr>
      <w:r w:rsidRPr="001465E7">
        <w:rPr>
          <w:b/>
        </w:rPr>
        <w:t xml:space="preserve">”Underviserne og deres formidling” i detaljer: </w:t>
      </w:r>
    </w:p>
    <w:p w:rsidR="005A46B3" w:rsidRPr="00282BA6" w:rsidRDefault="00A70F6B" w:rsidP="00E7683A">
      <w:pPr>
        <w:ind w:right="-852"/>
      </w:pPr>
      <w:r>
        <w:drawing>
          <wp:inline distT="0" distB="0" distL="0" distR="0">
            <wp:extent cx="5400675" cy="3781425"/>
            <wp:effectExtent l="0" t="0" r="9525" b="9525"/>
            <wp:docPr id="21" name="Bille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00675" cy="3781425"/>
                    </a:xfrm>
                    <a:prstGeom prst="rect">
                      <a:avLst/>
                    </a:prstGeom>
                    <a:noFill/>
                    <a:ln>
                      <a:noFill/>
                    </a:ln>
                  </pic:spPr>
                </pic:pic>
              </a:graphicData>
            </a:graphic>
          </wp:inline>
        </w:drawing>
      </w:r>
    </w:p>
    <w:p w:rsidR="007A4CEA" w:rsidRDefault="00364877" w:rsidP="00695BFD">
      <w:pPr>
        <w:spacing w:after="0"/>
      </w:pPr>
    </w:p>
    <w:tbl>
      <w:tblPr>
        <w:tblW w:w="0" w:type="auto"/>
        <w:tblInd w:w="108" w:type="dxa"/>
        <w:tblBorders>
          <w:top w:val="single" w:sz="4" w:space="0" w:color="auto"/>
          <w:left w:val="nil"/>
          <w:bottom w:val="single" w:sz="4" w:space="0" w:color="auto"/>
          <w:right w:val="nil"/>
          <w:insideH w:val="single" w:sz="4" w:space="0" w:color="auto"/>
          <w:insideV w:val="single" w:sz="4" w:space="0" w:color="auto"/>
        </w:tblBorders>
        <w:tblLook w:val="04A0" w:firstRow="1" w:lastRow="0" w:firstColumn="1" w:lastColumn="0" w:noHBand="0" w:noVBand="1"/>
      </w:tblPr>
      <w:tblGrid>
        <w:gridCol w:w="8585"/>
      </w:tblGrid>
      <w:tr w:rsidR="00F83BB0" w:rsidTr="00FE4E1E">
        <w:trPr>
          <w:trHeight w:val="982"/>
        </w:trPr>
        <w:tc>
          <w:tcPr>
            <w:tcW w:w="8585" w:type="dxa"/>
            <w:tcBorders>
              <w:top w:val="single" w:sz="18" w:space="0" w:color="595959"/>
              <w:bottom w:val="nil"/>
            </w:tcBorders>
            <w:shd w:val="clear" w:color="auto" w:fill="auto"/>
            <w:tcMar>
              <w:top w:w="284" w:type="dxa"/>
              <w:bottom w:w="284" w:type="dxa"/>
            </w:tcMar>
          </w:tcPr>
          <w:p w:rsidR="007A4CEA" w:rsidRPr="00FE4E1E" w:rsidRDefault="00A70F6B" w:rsidP="00FE4E1E">
            <w:pPr>
              <w:spacing w:after="0"/>
              <w:ind w:left="-108"/>
            </w:pPr>
            <w:r w:rsidRPr="00FE4E1E">
              <w:t>Radaren viser året</w:t>
            </w:r>
            <w:r>
              <w:t>s</w:t>
            </w:r>
            <w:r w:rsidRPr="00FE4E1E">
              <w:t xml:space="preserve"> resultater sammenlignet med skolens resultater sidste år. På næste side analyseres hvordan forskellige elevtyper vurderer underviserne, og dermed, hvilke målgrupper underviserne er gode til at inspirere, motivere og interagere fagligt med. </w:t>
            </w:r>
          </w:p>
        </w:tc>
      </w:tr>
    </w:tbl>
    <w:p w:rsidR="009D7BAE" w:rsidRPr="00904D1B" w:rsidRDefault="00A70F6B" w:rsidP="0038431D">
      <w:pPr>
        <w:pStyle w:val="Overskrift1"/>
        <w:rPr>
          <w:sz w:val="28"/>
        </w:rPr>
      </w:pPr>
      <w:bookmarkStart w:id="16" w:name="_Toc256000008"/>
      <w:bookmarkStart w:id="17" w:name="_Toc342148776"/>
      <w:r w:rsidRPr="00904D1B">
        <w:rPr>
          <w:sz w:val="28"/>
        </w:rPr>
        <w:lastRenderedPageBreak/>
        <w:t>Målgruppeanalyse af ”Underviserne og deres formidling”</w:t>
      </w:r>
      <w:bookmarkEnd w:id="16"/>
      <w:bookmarkEnd w:id="17"/>
    </w:p>
    <w:p w:rsidR="001035C7" w:rsidRDefault="00364877" w:rsidP="00904D1B">
      <w:pPr>
        <w:spacing w:after="0"/>
      </w:pPr>
    </w:p>
    <w:p w:rsidR="00904D1B" w:rsidRDefault="00364877" w:rsidP="00904D1B">
      <w:pPr>
        <w:spacing w:after="0"/>
      </w:pPr>
    </w:p>
    <w:p w:rsidR="00904D1B" w:rsidRDefault="00364877" w:rsidP="00904D1B">
      <w:pPr>
        <w:spacing w:after="0"/>
      </w:pPr>
    </w:p>
    <w:p w:rsidR="00904D1B" w:rsidRPr="00282BA6" w:rsidRDefault="00364877" w:rsidP="00904D1B">
      <w:pPr>
        <w:spacing w:after="0"/>
      </w:pPr>
    </w:p>
    <w:p w:rsidR="00904D1B" w:rsidRDefault="00A70F6B" w:rsidP="00904D1B">
      <w:pPr>
        <w:spacing w:after="0"/>
      </w:pPr>
      <w:r>
        <w:drawing>
          <wp:inline distT="0" distB="0" distL="0" distR="0">
            <wp:extent cx="5391150" cy="4314825"/>
            <wp:effectExtent l="0" t="0" r="0" b="9525"/>
            <wp:docPr id="11" name="Bille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391150" cy="4314825"/>
                    </a:xfrm>
                    <a:prstGeom prst="rect">
                      <a:avLst/>
                    </a:prstGeom>
                    <a:noFill/>
                    <a:ln>
                      <a:noFill/>
                    </a:ln>
                  </pic:spPr>
                </pic:pic>
              </a:graphicData>
            </a:graphic>
          </wp:inline>
        </w:drawing>
      </w:r>
    </w:p>
    <w:p w:rsidR="00904D1B" w:rsidRDefault="00364877" w:rsidP="00904D1B">
      <w:pPr>
        <w:spacing w:after="0"/>
      </w:pPr>
    </w:p>
    <w:p w:rsidR="00904D1B" w:rsidRDefault="00364877" w:rsidP="00904D1B">
      <w:pPr>
        <w:spacing w:after="0"/>
      </w:pPr>
    </w:p>
    <w:p w:rsidR="00904D1B" w:rsidRDefault="00364877" w:rsidP="00904D1B">
      <w:pPr>
        <w:spacing w:after="0"/>
      </w:pPr>
    </w:p>
    <w:p w:rsidR="00904D1B" w:rsidRDefault="00364877" w:rsidP="00904D1B">
      <w:pPr>
        <w:spacing w:after="0"/>
      </w:pPr>
    </w:p>
    <w:p w:rsidR="00BA5AE9" w:rsidRPr="00282BA6" w:rsidRDefault="00364877" w:rsidP="00904D1B">
      <w:pPr>
        <w:spacing w:after="0"/>
      </w:pPr>
    </w:p>
    <w:p w:rsidR="009D7BAE" w:rsidRDefault="00364877" w:rsidP="00904D1B">
      <w:pPr>
        <w:pBdr>
          <w:top w:val="single" w:sz="18" w:space="1" w:color="595959"/>
        </w:pBdr>
        <w:spacing w:after="0"/>
      </w:pPr>
    </w:p>
    <w:p w:rsidR="00AF6378" w:rsidRPr="00904D1B" w:rsidRDefault="00A70F6B" w:rsidP="000E5F37">
      <w:pPr>
        <w:rPr>
          <w:b/>
        </w:rPr>
      </w:pPr>
      <w:r w:rsidRPr="00904D1B">
        <w:rPr>
          <w:b/>
        </w:rPr>
        <w:t xml:space="preserve">Spørgsmål </w:t>
      </w:r>
      <w:r>
        <w:rPr>
          <w:b/>
        </w:rPr>
        <w:t>angående</w:t>
      </w:r>
      <w:r w:rsidRPr="00904D1B">
        <w:rPr>
          <w:b/>
        </w:rPr>
        <w:t xml:space="preserve"> ”Underviserne og deres formidling”:</w:t>
      </w:r>
    </w:p>
    <w:tbl>
      <w:tblPr>
        <w:tblW w:w="0" w:type="auto"/>
        <w:tblLook w:val="04A0" w:firstRow="1" w:lastRow="0" w:firstColumn="1" w:lastColumn="0" w:noHBand="0" w:noVBand="1"/>
      </w:tblPr>
      <w:tblGrid>
        <w:gridCol w:w="4152"/>
        <w:gridCol w:w="4152"/>
      </w:tblGrid>
      <w:tr w:rsidR="00F83BB0" w:rsidTr="00FE4E1E">
        <w:tc>
          <w:tcPr>
            <w:tcW w:w="4152" w:type="dxa"/>
            <w:shd w:val="clear" w:color="auto" w:fill="auto"/>
          </w:tcPr>
          <w:p w:rsidR="003C40D0" w:rsidRPr="00A86095" w:rsidRDefault="00A70F6B" w:rsidP="003C40D0">
            <w:pPr>
              <w:pStyle w:val="Listeafsnit"/>
              <w:numPr>
                <w:ilvl w:val="0"/>
                <w:numId w:val="17"/>
              </w:numPr>
              <w:spacing w:after="0"/>
              <w:rPr>
                <w:i/>
                <w:sz w:val="16"/>
              </w:rPr>
            </w:pPr>
            <w:r w:rsidRPr="00A86095">
              <w:rPr>
                <w:i/>
                <w:sz w:val="16"/>
              </w:rPr>
              <w:t>Hvordan vurderer du…</w:t>
            </w:r>
          </w:p>
          <w:p w:rsidR="003C40D0" w:rsidRPr="00A86095" w:rsidRDefault="00A70F6B" w:rsidP="003C40D0">
            <w:pPr>
              <w:pStyle w:val="Listeafsnit"/>
              <w:numPr>
                <w:ilvl w:val="1"/>
                <w:numId w:val="29"/>
              </w:numPr>
              <w:spacing w:after="0"/>
              <w:ind w:left="880" w:hanging="440"/>
              <w:rPr>
                <w:i/>
                <w:sz w:val="16"/>
              </w:rPr>
            </w:pPr>
            <w:r w:rsidRPr="00A86095">
              <w:rPr>
                <w:i/>
                <w:sz w:val="16"/>
              </w:rPr>
              <w:t>… undervisernes faglige dygtighed?</w:t>
            </w:r>
          </w:p>
          <w:p w:rsidR="003C40D0" w:rsidRPr="00A86095" w:rsidRDefault="00A70F6B" w:rsidP="003C40D0">
            <w:pPr>
              <w:pStyle w:val="Listeafsnit"/>
              <w:numPr>
                <w:ilvl w:val="1"/>
                <w:numId w:val="29"/>
              </w:numPr>
              <w:spacing w:after="0"/>
              <w:ind w:left="880" w:hanging="440"/>
              <w:rPr>
                <w:i/>
                <w:sz w:val="16"/>
              </w:rPr>
            </w:pPr>
            <w:r w:rsidRPr="00A86095">
              <w:rPr>
                <w:i/>
                <w:sz w:val="16"/>
              </w:rPr>
              <w:t>… undervisernes engagement i undervisningen?</w:t>
            </w:r>
          </w:p>
          <w:p w:rsidR="003C40D0" w:rsidRPr="00A86095" w:rsidRDefault="00A70F6B" w:rsidP="003C40D0">
            <w:pPr>
              <w:pStyle w:val="Listeafsnit"/>
              <w:numPr>
                <w:ilvl w:val="1"/>
                <w:numId w:val="29"/>
              </w:numPr>
              <w:spacing w:after="0"/>
              <w:ind w:left="880" w:hanging="440"/>
              <w:rPr>
                <w:i/>
                <w:sz w:val="16"/>
              </w:rPr>
            </w:pPr>
            <w:r w:rsidRPr="00A86095">
              <w:rPr>
                <w:i/>
                <w:sz w:val="16"/>
              </w:rPr>
              <w:t>… undervisernes evne til at formidle stoffet?</w:t>
            </w:r>
          </w:p>
          <w:p w:rsidR="003C40D0" w:rsidRPr="00A86095" w:rsidRDefault="00A70F6B" w:rsidP="003C40D0">
            <w:pPr>
              <w:pStyle w:val="Listeafsnit"/>
              <w:numPr>
                <w:ilvl w:val="1"/>
                <w:numId w:val="29"/>
              </w:numPr>
              <w:spacing w:after="0"/>
              <w:ind w:left="880" w:hanging="440"/>
              <w:rPr>
                <w:i/>
                <w:sz w:val="16"/>
              </w:rPr>
            </w:pPr>
            <w:r w:rsidRPr="00A86095">
              <w:rPr>
                <w:i/>
                <w:sz w:val="16"/>
              </w:rPr>
              <w:t>… variationen i de undervisningsformer du modtager?</w:t>
            </w:r>
          </w:p>
        </w:tc>
        <w:tc>
          <w:tcPr>
            <w:tcW w:w="4152" w:type="dxa"/>
            <w:shd w:val="clear" w:color="auto" w:fill="auto"/>
          </w:tcPr>
          <w:p w:rsidR="003C40D0" w:rsidRPr="00A86095" w:rsidRDefault="00A70F6B" w:rsidP="003C40D0">
            <w:pPr>
              <w:pStyle w:val="Listeafsnit"/>
              <w:numPr>
                <w:ilvl w:val="0"/>
                <w:numId w:val="17"/>
              </w:numPr>
              <w:spacing w:after="0"/>
              <w:rPr>
                <w:i/>
                <w:sz w:val="16"/>
              </w:rPr>
            </w:pPr>
            <w:r w:rsidRPr="00A86095">
              <w:rPr>
                <w:i/>
                <w:sz w:val="16"/>
              </w:rPr>
              <w:t>Hvor enig eller uenig er du i følgende udsagn:</w:t>
            </w:r>
          </w:p>
          <w:p w:rsidR="003C40D0" w:rsidRPr="00A86095" w:rsidRDefault="00A70F6B" w:rsidP="003C40D0">
            <w:pPr>
              <w:pStyle w:val="Listeafsnit"/>
              <w:numPr>
                <w:ilvl w:val="0"/>
                <w:numId w:val="23"/>
              </w:numPr>
              <w:spacing w:after="0"/>
              <w:rPr>
                <w:i/>
                <w:sz w:val="16"/>
              </w:rPr>
            </w:pPr>
            <w:r w:rsidRPr="00A86095">
              <w:rPr>
                <w:i/>
                <w:sz w:val="16"/>
              </w:rPr>
              <w:t>Underviserne er godt forberedte</w:t>
            </w:r>
          </w:p>
          <w:p w:rsidR="003C40D0" w:rsidRPr="00A86095" w:rsidRDefault="00A70F6B" w:rsidP="003C40D0">
            <w:pPr>
              <w:pStyle w:val="Listeafsnit"/>
              <w:numPr>
                <w:ilvl w:val="0"/>
                <w:numId w:val="23"/>
              </w:numPr>
              <w:spacing w:after="0"/>
              <w:rPr>
                <w:i/>
                <w:sz w:val="16"/>
              </w:rPr>
            </w:pPr>
            <w:r w:rsidRPr="00A86095">
              <w:rPr>
                <w:i/>
                <w:sz w:val="16"/>
              </w:rPr>
              <w:t>Underviserne motiverer mig</w:t>
            </w:r>
          </w:p>
          <w:p w:rsidR="003C40D0" w:rsidRPr="00A86095" w:rsidRDefault="00A70F6B" w:rsidP="003C40D0">
            <w:pPr>
              <w:pStyle w:val="Listeafsnit"/>
              <w:numPr>
                <w:ilvl w:val="0"/>
                <w:numId w:val="23"/>
              </w:numPr>
              <w:spacing w:after="0"/>
              <w:rPr>
                <w:i/>
                <w:sz w:val="16"/>
              </w:rPr>
            </w:pPr>
            <w:r w:rsidRPr="00A86095">
              <w:rPr>
                <w:i/>
                <w:sz w:val="16"/>
              </w:rPr>
              <w:t>Underviserne giver ofte tilbagemeldinger på mine præstationer og min arbejdsindsats.</w:t>
            </w:r>
          </w:p>
        </w:tc>
      </w:tr>
    </w:tbl>
    <w:p w:rsidR="00621731" w:rsidRPr="00282BA6" w:rsidRDefault="00A70F6B" w:rsidP="0038431D">
      <w:pPr>
        <w:pStyle w:val="Overskrift1"/>
      </w:pPr>
      <w:bookmarkStart w:id="18" w:name="_Toc256000009"/>
      <w:bookmarkStart w:id="19" w:name="_Toc342148777"/>
      <w:r w:rsidRPr="00282BA6">
        <w:lastRenderedPageBreak/>
        <w:t>Undervisningen</w:t>
      </w:r>
      <w:bookmarkEnd w:id="18"/>
      <w:bookmarkEnd w:id="19"/>
    </w:p>
    <w:p w:rsidR="00A81EBE" w:rsidRPr="00282BA6" w:rsidRDefault="00364877" w:rsidP="000E5F37"/>
    <w:tbl>
      <w:tblPr>
        <w:tblW w:w="5485" w:type="pct"/>
        <w:tblLook w:val="04A0" w:firstRow="1" w:lastRow="0" w:firstColumn="1" w:lastColumn="0" w:noHBand="0" w:noVBand="1"/>
      </w:tblPr>
      <w:tblGrid>
        <w:gridCol w:w="3742"/>
        <w:gridCol w:w="5824"/>
      </w:tblGrid>
      <w:tr w:rsidR="00F83BB0" w:rsidTr="0056114F">
        <w:tc>
          <w:tcPr>
            <w:tcW w:w="1956" w:type="pct"/>
            <w:shd w:val="clear" w:color="auto" w:fill="auto"/>
          </w:tcPr>
          <w:p w:rsidR="005D0B40" w:rsidRPr="0056114F" w:rsidRDefault="00A70F6B" w:rsidP="0056114F">
            <w:pPr>
              <w:pStyle w:val="Ingenafstand"/>
              <w:rPr>
                <w:b w:val="0"/>
              </w:rPr>
            </w:pPr>
            <w:r w:rsidRPr="005D0B40">
              <w:t xml:space="preserve">Samlet indeksscore: </w:t>
            </w:r>
          </w:p>
        </w:tc>
        <w:tc>
          <w:tcPr>
            <w:tcW w:w="3044" w:type="pct"/>
            <w:shd w:val="clear" w:color="auto" w:fill="auto"/>
          </w:tcPr>
          <w:p w:rsidR="005D0B40" w:rsidRPr="005D0B40" w:rsidRDefault="00A70F6B" w:rsidP="0056114F">
            <w:pPr>
              <w:pStyle w:val="Ingenafstand"/>
            </w:pPr>
            <w:r w:rsidRPr="0056114F">
              <w:rPr>
                <w:b w:val="0"/>
              </w:rPr>
              <w:t>69</w:t>
            </w:r>
          </w:p>
        </w:tc>
      </w:tr>
      <w:tr w:rsidR="00F83BB0" w:rsidTr="0056114F">
        <w:tc>
          <w:tcPr>
            <w:tcW w:w="1956" w:type="pct"/>
            <w:shd w:val="clear" w:color="auto" w:fill="auto"/>
          </w:tcPr>
          <w:p w:rsidR="005D0B40" w:rsidRPr="005D0B40" w:rsidRDefault="00A70F6B" w:rsidP="0056114F">
            <w:r w:rsidRPr="005D0B40">
              <w:t>Samlet score sidste år:</w:t>
            </w:r>
          </w:p>
        </w:tc>
        <w:tc>
          <w:tcPr>
            <w:tcW w:w="3044" w:type="pct"/>
            <w:shd w:val="clear" w:color="auto" w:fill="auto"/>
          </w:tcPr>
          <w:p w:rsidR="005D0B40" w:rsidRPr="005D0B40" w:rsidRDefault="00A70F6B" w:rsidP="0056114F">
            <w:r w:rsidRPr="005D0B40">
              <w:t>69</w:t>
            </w:r>
          </w:p>
        </w:tc>
      </w:tr>
      <w:tr w:rsidR="00F83BB0" w:rsidTr="0056114F">
        <w:tc>
          <w:tcPr>
            <w:tcW w:w="1956" w:type="pct"/>
            <w:shd w:val="clear" w:color="auto" w:fill="auto"/>
          </w:tcPr>
          <w:p w:rsidR="005D0B40" w:rsidRPr="0056114F" w:rsidRDefault="00A70F6B" w:rsidP="0056114F">
            <w:pPr>
              <w:pStyle w:val="Ingenafstand"/>
              <w:rPr>
                <w:lang w:val="da-DK"/>
              </w:rPr>
            </w:pPr>
            <w:r w:rsidRPr="0056114F">
              <w:rPr>
                <w:lang w:val="da-DK"/>
              </w:rPr>
              <w:t>Landsgennemsnit i år:</w:t>
            </w:r>
          </w:p>
        </w:tc>
        <w:tc>
          <w:tcPr>
            <w:tcW w:w="3044" w:type="pct"/>
            <w:shd w:val="clear" w:color="auto" w:fill="auto"/>
          </w:tcPr>
          <w:p w:rsidR="005D0B40" w:rsidRPr="0056114F" w:rsidRDefault="00A70F6B" w:rsidP="0056114F">
            <w:pPr>
              <w:pStyle w:val="Ingenafstand"/>
              <w:rPr>
                <w:b w:val="0"/>
                <w:lang w:val="da-DK"/>
              </w:rPr>
            </w:pPr>
            <w:r w:rsidRPr="0056114F">
              <w:rPr>
                <w:b w:val="0"/>
                <w:lang w:val="da-DK"/>
              </w:rPr>
              <w:t>64.</w:t>
            </w:r>
          </w:p>
        </w:tc>
      </w:tr>
    </w:tbl>
    <w:p w:rsidR="00AF6378" w:rsidRPr="00282BA6" w:rsidRDefault="00364877" w:rsidP="00904D1B">
      <w:pPr>
        <w:pBdr>
          <w:top w:val="single" w:sz="18" w:space="1" w:color="595959"/>
        </w:pBdr>
        <w:spacing w:after="0"/>
      </w:pPr>
    </w:p>
    <w:p w:rsidR="00AF6378" w:rsidRPr="00904D1B" w:rsidRDefault="00A70F6B" w:rsidP="000E5F37">
      <w:pPr>
        <w:rPr>
          <w:b/>
        </w:rPr>
      </w:pPr>
      <w:r w:rsidRPr="00904D1B">
        <w:rPr>
          <w:b/>
        </w:rPr>
        <w:t>”Undervisningen” i detaljer:</w:t>
      </w:r>
    </w:p>
    <w:p w:rsidR="0037795F" w:rsidRDefault="00A70F6B" w:rsidP="00E7683A">
      <w:pPr>
        <w:ind w:right="-852"/>
      </w:pPr>
      <w:r>
        <w:drawing>
          <wp:inline distT="0" distB="0" distL="0" distR="0">
            <wp:extent cx="5400675" cy="3781425"/>
            <wp:effectExtent l="0" t="0" r="9525" b="9525"/>
            <wp:docPr id="12" name="Billed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400675" cy="3781425"/>
                    </a:xfrm>
                    <a:prstGeom prst="rect">
                      <a:avLst/>
                    </a:prstGeom>
                    <a:noFill/>
                    <a:ln>
                      <a:noFill/>
                    </a:ln>
                  </pic:spPr>
                </pic:pic>
              </a:graphicData>
            </a:graphic>
          </wp:inline>
        </w:drawing>
      </w:r>
    </w:p>
    <w:p w:rsidR="003E1275" w:rsidRDefault="00364877" w:rsidP="000E5F37"/>
    <w:tbl>
      <w:tblPr>
        <w:tblW w:w="8580" w:type="dxa"/>
        <w:tblInd w:w="108" w:type="dxa"/>
        <w:tblBorders>
          <w:top w:val="single" w:sz="4" w:space="0" w:color="auto"/>
          <w:left w:val="nil"/>
          <w:bottom w:val="nil"/>
          <w:right w:val="nil"/>
          <w:insideH w:val="nil"/>
          <w:insideV w:val="nil"/>
        </w:tblBorders>
        <w:tblLook w:val="04A0" w:firstRow="1" w:lastRow="0" w:firstColumn="1" w:lastColumn="0" w:noHBand="0" w:noVBand="1"/>
      </w:tblPr>
      <w:tblGrid>
        <w:gridCol w:w="8580"/>
      </w:tblGrid>
      <w:tr w:rsidR="00F83BB0" w:rsidTr="00FE4E1E">
        <w:trPr>
          <w:trHeight w:val="1509"/>
        </w:trPr>
        <w:tc>
          <w:tcPr>
            <w:tcW w:w="8580" w:type="dxa"/>
            <w:tcBorders>
              <w:top w:val="single" w:sz="18" w:space="0" w:color="595959"/>
            </w:tcBorders>
            <w:shd w:val="clear" w:color="auto" w:fill="auto"/>
            <w:vAlign w:val="center"/>
          </w:tcPr>
          <w:p w:rsidR="007A4CEA" w:rsidRPr="00FE4E1E" w:rsidRDefault="00A70F6B" w:rsidP="00FE4E1E">
            <w:pPr>
              <w:spacing w:after="0"/>
              <w:ind w:left="-108" w:right="-108"/>
            </w:pPr>
            <w:r w:rsidRPr="00FE4E1E">
              <w:t>Radaren viser året</w:t>
            </w:r>
            <w:r>
              <w:t>s</w:t>
            </w:r>
            <w:r w:rsidRPr="00FE4E1E">
              <w:t xml:space="preserve"> resultater sammenlignet med skolens resultater sidste år. På næste side analyseres hvordan forskellige elevtyper vurderer undervisningen, og dermed, hvilke målgrupper undervisningens indhold, form og struktur særligt inkluderer. </w:t>
            </w:r>
          </w:p>
        </w:tc>
      </w:tr>
    </w:tbl>
    <w:p w:rsidR="00445339" w:rsidRPr="00904D1B" w:rsidRDefault="00A70F6B" w:rsidP="0038431D">
      <w:pPr>
        <w:pStyle w:val="Overskrift1"/>
        <w:rPr>
          <w:sz w:val="28"/>
        </w:rPr>
      </w:pPr>
      <w:bookmarkStart w:id="20" w:name="_Toc256000010"/>
      <w:bookmarkStart w:id="21" w:name="_Toc342148778"/>
      <w:r w:rsidRPr="00904D1B">
        <w:rPr>
          <w:sz w:val="28"/>
        </w:rPr>
        <w:lastRenderedPageBreak/>
        <w:t>Målgruppeanalyse af ”Undervisningen”</w:t>
      </w:r>
      <w:bookmarkEnd w:id="20"/>
      <w:bookmarkEnd w:id="21"/>
    </w:p>
    <w:p w:rsidR="00591410" w:rsidRPr="00282BA6" w:rsidRDefault="00364877" w:rsidP="00591410">
      <w:pPr>
        <w:spacing w:after="0"/>
      </w:pPr>
    </w:p>
    <w:p w:rsidR="00591410" w:rsidRPr="00282BA6" w:rsidRDefault="00364877" w:rsidP="00591410">
      <w:pPr>
        <w:spacing w:after="0"/>
      </w:pPr>
    </w:p>
    <w:p w:rsidR="00591410" w:rsidRPr="00282BA6" w:rsidRDefault="00364877" w:rsidP="00591410">
      <w:pPr>
        <w:spacing w:after="0"/>
      </w:pPr>
    </w:p>
    <w:p w:rsidR="001035C7" w:rsidRPr="00282BA6" w:rsidRDefault="00364877" w:rsidP="00591410">
      <w:pPr>
        <w:spacing w:after="0"/>
      </w:pPr>
    </w:p>
    <w:p w:rsidR="00591410" w:rsidRPr="00282BA6" w:rsidRDefault="00A70F6B" w:rsidP="00591410">
      <w:pPr>
        <w:spacing w:after="0"/>
      </w:pPr>
      <w:r>
        <w:drawing>
          <wp:inline distT="0" distB="0" distL="0" distR="0">
            <wp:extent cx="5391150" cy="4314825"/>
            <wp:effectExtent l="0" t="0" r="0" b="9525"/>
            <wp:docPr id="13" name="Billed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391150" cy="4314825"/>
                    </a:xfrm>
                    <a:prstGeom prst="rect">
                      <a:avLst/>
                    </a:prstGeom>
                    <a:noFill/>
                    <a:ln>
                      <a:noFill/>
                    </a:ln>
                  </pic:spPr>
                </pic:pic>
              </a:graphicData>
            </a:graphic>
          </wp:inline>
        </w:drawing>
      </w:r>
    </w:p>
    <w:p w:rsidR="00591410" w:rsidRPr="00282BA6" w:rsidRDefault="00364877" w:rsidP="00591410">
      <w:pPr>
        <w:spacing w:after="0"/>
      </w:pPr>
    </w:p>
    <w:p w:rsidR="00591410" w:rsidRPr="00282BA6" w:rsidRDefault="00364877" w:rsidP="00591410">
      <w:pPr>
        <w:spacing w:after="0"/>
      </w:pPr>
    </w:p>
    <w:p w:rsidR="00591410" w:rsidRDefault="00364877" w:rsidP="00591410">
      <w:pPr>
        <w:spacing w:after="0"/>
      </w:pPr>
    </w:p>
    <w:p w:rsidR="00591410" w:rsidRPr="00282BA6" w:rsidRDefault="00364877" w:rsidP="00591410">
      <w:pPr>
        <w:spacing w:after="0"/>
      </w:pPr>
    </w:p>
    <w:p w:rsidR="00591410" w:rsidRDefault="00364877" w:rsidP="00591410">
      <w:pPr>
        <w:pBdr>
          <w:top w:val="single" w:sz="18" w:space="1" w:color="595959"/>
        </w:pBdr>
        <w:spacing w:after="0"/>
      </w:pPr>
    </w:p>
    <w:p w:rsidR="00AF6378" w:rsidRPr="00591410" w:rsidRDefault="00A70F6B" w:rsidP="000E5F37">
      <w:pPr>
        <w:rPr>
          <w:b/>
        </w:rPr>
      </w:pPr>
      <w:r w:rsidRPr="00591410">
        <w:rPr>
          <w:b/>
        </w:rPr>
        <w:t xml:space="preserve">Spørgsmål </w:t>
      </w:r>
      <w:r>
        <w:rPr>
          <w:b/>
        </w:rPr>
        <w:t>angående</w:t>
      </w:r>
      <w:r w:rsidRPr="00591410">
        <w:rPr>
          <w:b/>
        </w:rPr>
        <w:t xml:space="preserve"> ”</w:t>
      </w:r>
      <w:r>
        <w:rPr>
          <w:b/>
        </w:rPr>
        <w:t>U</w:t>
      </w:r>
      <w:r w:rsidRPr="00591410">
        <w:rPr>
          <w:b/>
        </w:rPr>
        <w:t>ndervisningen”:</w:t>
      </w:r>
    </w:p>
    <w:tbl>
      <w:tblPr>
        <w:tblW w:w="0" w:type="auto"/>
        <w:tblLook w:val="04A0" w:firstRow="1" w:lastRow="0" w:firstColumn="1" w:lastColumn="0" w:noHBand="0" w:noVBand="1"/>
      </w:tblPr>
      <w:tblGrid>
        <w:gridCol w:w="4152"/>
        <w:gridCol w:w="4152"/>
      </w:tblGrid>
      <w:tr w:rsidR="00F83BB0" w:rsidTr="00FE4E1E">
        <w:tc>
          <w:tcPr>
            <w:tcW w:w="4152" w:type="dxa"/>
            <w:shd w:val="clear" w:color="auto" w:fill="auto"/>
          </w:tcPr>
          <w:p w:rsidR="003C40D0" w:rsidRPr="001826ED" w:rsidRDefault="00A70F6B" w:rsidP="003C40D0">
            <w:pPr>
              <w:pStyle w:val="Listeafsnit"/>
              <w:numPr>
                <w:ilvl w:val="0"/>
                <w:numId w:val="17"/>
              </w:numPr>
              <w:spacing w:after="0"/>
              <w:rPr>
                <w:i/>
                <w:sz w:val="16"/>
              </w:rPr>
            </w:pPr>
            <w:r w:rsidRPr="001826ED">
              <w:rPr>
                <w:i/>
                <w:sz w:val="16"/>
              </w:rPr>
              <w:t>Hvordan vurderer du den undervisning, du modtager?</w:t>
            </w:r>
          </w:p>
          <w:p w:rsidR="003C40D0" w:rsidRPr="001826ED" w:rsidRDefault="00A70F6B" w:rsidP="003C40D0">
            <w:pPr>
              <w:pStyle w:val="Listeafsnit"/>
              <w:numPr>
                <w:ilvl w:val="0"/>
                <w:numId w:val="17"/>
              </w:numPr>
              <w:spacing w:after="0"/>
              <w:rPr>
                <w:i/>
                <w:sz w:val="16"/>
              </w:rPr>
            </w:pPr>
            <w:r w:rsidRPr="001826ED">
              <w:rPr>
                <w:i/>
                <w:sz w:val="16"/>
              </w:rPr>
              <w:t>Hvor ofte oplever du følgende:</w:t>
            </w:r>
          </w:p>
          <w:p w:rsidR="003C40D0" w:rsidRPr="001826ED" w:rsidRDefault="00A70F6B" w:rsidP="003C40D0">
            <w:pPr>
              <w:pStyle w:val="Listeafsnit"/>
              <w:numPr>
                <w:ilvl w:val="1"/>
                <w:numId w:val="30"/>
              </w:numPr>
              <w:spacing w:after="0"/>
              <w:ind w:left="770" w:hanging="440"/>
              <w:rPr>
                <w:i/>
                <w:sz w:val="16"/>
              </w:rPr>
            </w:pPr>
            <w:r w:rsidRPr="001826ED">
              <w:rPr>
                <w:i/>
                <w:sz w:val="16"/>
              </w:rPr>
              <w:t>Jeg oplever sammenhæng mellem fagene i min uddannelse.</w:t>
            </w:r>
          </w:p>
        </w:tc>
        <w:tc>
          <w:tcPr>
            <w:tcW w:w="4152" w:type="dxa"/>
            <w:shd w:val="clear" w:color="auto" w:fill="auto"/>
          </w:tcPr>
          <w:p w:rsidR="003C40D0" w:rsidRPr="001826ED" w:rsidRDefault="00A70F6B" w:rsidP="003C40D0">
            <w:pPr>
              <w:pStyle w:val="Listeafsnit"/>
              <w:numPr>
                <w:ilvl w:val="0"/>
                <w:numId w:val="18"/>
              </w:numPr>
              <w:spacing w:after="0"/>
              <w:rPr>
                <w:i/>
                <w:sz w:val="16"/>
              </w:rPr>
            </w:pPr>
            <w:r w:rsidRPr="001826ED">
              <w:rPr>
                <w:i/>
                <w:sz w:val="16"/>
              </w:rPr>
              <w:t>Hvor enig eller uenig er du i følgende?</w:t>
            </w:r>
          </w:p>
          <w:p w:rsidR="003C40D0" w:rsidRPr="001826ED" w:rsidRDefault="00A70F6B" w:rsidP="003C40D0">
            <w:pPr>
              <w:pStyle w:val="Listeafsnit"/>
              <w:numPr>
                <w:ilvl w:val="0"/>
                <w:numId w:val="22"/>
              </w:numPr>
              <w:spacing w:after="0"/>
              <w:rPr>
                <w:i/>
                <w:sz w:val="16"/>
              </w:rPr>
            </w:pPr>
            <w:r w:rsidRPr="001826ED">
              <w:rPr>
                <w:i/>
                <w:sz w:val="16"/>
              </w:rPr>
              <w:t>Vi har indflydelse på undervisningen</w:t>
            </w:r>
          </w:p>
          <w:p w:rsidR="003C40D0" w:rsidRPr="001826ED" w:rsidRDefault="00A70F6B" w:rsidP="003C40D0">
            <w:pPr>
              <w:pStyle w:val="Listeafsnit"/>
              <w:numPr>
                <w:ilvl w:val="0"/>
                <w:numId w:val="22"/>
              </w:numPr>
              <w:spacing w:after="0"/>
              <w:rPr>
                <w:i/>
                <w:sz w:val="16"/>
              </w:rPr>
            </w:pPr>
            <w:r w:rsidRPr="001826ED">
              <w:rPr>
                <w:i/>
                <w:sz w:val="16"/>
              </w:rPr>
              <w:t>Jeg lærer noget nyt hver dag på min uddannelse</w:t>
            </w:r>
          </w:p>
          <w:p w:rsidR="003C40D0" w:rsidRPr="001826ED" w:rsidRDefault="00A70F6B" w:rsidP="003C40D0">
            <w:pPr>
              <w:pStyle w:val="Listeafsnit"/>
              <w:numPr>
                <w:ilvl w:val="0"/>
                <w:numId w:val="22"/>
              </w:numPr>
              <w:spacing w:after="0"/>
              <w:rPr>
                <w:i/>
                <w:sz w:val="16"/>
              </w:rPr>
            </w:pPr>
            <w:r w:rsidRPr="001826ED">
              <w:rPr>
                <w:i/>
                <w:sz w:val="16"/>
              </w:rPr>
              <w:t>Lærerne koordinerer tidspunkter for opgaveafleveringer</w:t>
            </w:r>
          </w:p>
          <w:p w:rsidR="003C40D0" w:rsidRPr="001465E7" w:rsidRDefault="00A70F6B" w:rsidP="00AA209A">
            <w:pPr>
              <w:pStyle w:val="Listeafsnit"/>
              <w:numPr>
                <w:ilvl w:val="0"/>
                <w:numId w:val="22"/>
              </w:numPr>
              <w:spacing w:after="0"/>
              <w:rPr>
                <w:i/>
                <w:sz w:val="16"/>
              </w:rPr>
            </w:pPr>
            <w:r w:rsidRPr="001826ED">
              <w:rPr>
                <w:i/>
                <w:sz w:val="16"/>
              </w:rPr>
              <w:t>Vi drøfter resultaterne af undervisningsevalueringer i klassen.</w:t>
            </w:r>
          </w:p>
        </w:tc>
      </w:tr>
    </w:tbl>
    <w:p w:rsidR="00621731" w:rsidRPr="00282BA6" w:rsidRDefault="00A70F6B" w:rsidP="0038431D">
      <w:pPr>
        <w:pStyle w:val="Overskrift1"/>
      </w:pPr>
      <w:bookmarkStart w:id="22" w:name="_Toc256000011"/>
      <w:bookmarkStart w:id="23" w:name="_Toc342148779"/>
      <w:r w:rsidRPr="00282BA6">
        <w:lastRenderedPageBreak/>
        <w:t>Det sociale miljø</w:t>
      </w:r>
      <w:bookmarkEnd w:id="22"/>
      <w:bookmarkEnd w:id="23"/>
      <w:r w:rsidRPr="00282BA6">
        <w:t xml:space="preserve"> </w:t>
      </w:r>
    </w:p>
    <w:p w:rsidR="00C54D83" w:rsidRPr="003745F8" w:rsidRDefault="00364877" w:rsidP="000E5F37"/>
    <w:tbl>
      <w:tblPr>
        <w:tblW w:w="54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42"/>
        <w:gridCol w:w="5575"/>
        <w:gridCol w:w="268"/>
      </w:tblGrid>
      <w:tr w:rsidR="00F83BB0" w:rsidTr="0056114F">
        <w:tc>
          <w:tcPr>
            <w:tcW w:w="1952" w:type="pct"/>
            <w:tcBorders>
              <w:top w:val="nil"/>
              <w:left w:val="nil"/>
              <w:bottom w:val="nil"/>
              <w:right w:val="nil"/>
            </w:tcBorders>
            <w:shd w:val="clear" w:color="auto" w:fill="auto"/>
          </w:tcPr>
          <w:p w:rsidR="005D0B40" w:rsidRPr="0056114F" w:rsidRDefault="00A70F6B" w:rsidP="0056114F">
            <w:pPr>
              <w:pStyle w:val="Ingenafstand"/>
              <w:rPr>
                <w:lang w:val="da-DK"/>
              </w:rPr>
            </w:pPr>
            <w:r w:rsidRPr="0056114F">
              <w:rPr>
                <w:lang w:val="da-DK"/>
              </w:rPr>
              <w:t xml:space="preserve">Samlet indeksscore: </w:t>
            </w:r>
          </w:p>
        </w:tc>
        <w:tc>
          <w:tcPr>
            <w:tcW w:w="3048" w:type="pct"/>
            <w:gridSpan w:val="2"/>
            <w:tcBorders>
              <w:top w:val="nil"/>
              <w:left w:val="nil"/>
              <w:bottom w:val="nil"/>
              <w:right w:val="nil"/>
            </w:tcBorders>
            <w:shd w:val="clear" w:color="auto" w:fill="auto"/>
          </w:tcPr>
          <w:p w:rsidR="005D0B40" w:rsidRPr="005D0B40" w:rsidRDefault="00A70F6B" w:rsidP="005D0B40">
            <w:pPr>
              <w:pStyle w:val="Ingenafstand"/>
            </w:pPr>
            <w:r w:rsidRPr="0056114F">
              <w:rPr>
                <w:b w:val="0"/>
              </w:rPr>
              <w:t>84</w:t>
            </w:r>
          </w:p>
        </w:tc>
      </w:tr>
      <w:tr w:rsidR="00F83BB0" w:rsidTr="0056114F">
        <w:trPr>
          <w:gridAfter w:val="1"/>
          <w:wAfter w:w="268" w:type="dxa"/>
        </w:trPr>
        <w:tc>
          <w:tcPr>
            <w:tcW w:w="1952" w:type="pct"/>
            <w:tcBorders>
              <w:top w:val="nil"/>
              <w:left w:val="nil"/>
              <w:bottom w:val="nil"/>
              <w:right w:val="nil"/>
            </w:tcBorders>
            <w:shd w:val="clear" w:color="auto" w:fill="auto"/>
          </w:tcPr>
          <w:p w:rsidR="005D0B40" w:rsidRPr="005D0B40" w:rsidRDefault="00A70F6B" w:rsidP="0056114F">
            <w:r w:rsidRPr="005D0B40">
              <w:t>Samlet score sidste år:</w:t>
            </w:r>
          </w:p>
        </w:tc>
        <w:tc>
          <w:tcPr>
            <w:tcW w:w="2908" w:type="pct"/>
            <w:tcBorders>
              <w:top w:val="nil"/>
              <w:left w:val="nil"/>
              <w:bottom w:val="nil"/>
              <w:right w:val="nil"/>
            </w:tcBorders>
            <w:shd w:val="clear" w:color="auto" w:fill="auto"/>
          </w:tcPr>
          <w:p w:rsidR="005D0B40" w:rsidRPr="0056114F" w:rsidRDefault="00A70F6B" w:rsidP="005D0B40">
            <w:pPr>
              <w:rPr>
                <w:lang w:val="en-US"/>
              </w:rPr>
            </w:pPr>
            <w:r w:rsidRPr="0056114F">
              <w:rPr>
                <w:lang w:val="en-US"/>
              </w:rPr>
              <w:t>85</w:t>
            </w:r>
          </w:p>
        </w:tc>
      </w:tr>
      <w:tr w:rsidR="00F83BB0" w:rsidTr="0056114F">
        <w:trPr>
          <w:gridAfter w:val="1"/>
          <w:wAfter w:w="268" w:type="dxa"/>
        </w:trPr>
        <w:tc>
          <w:tcPr>
            <w:tcW w:w="1952" w:type="pct"/>
            <w:tcBorders>
              <w:top w:val="nil"/>
              <w:left w:val="nil"/>
              <w:bottom w:val="nil"/>
              <w:right w:val="nil"/>
            </w:tcBorders>
            <w:shd w:val="clear" w:color="auto" w:fill="auto"/>
          </w:tcPr>
          <w:p w:rsidR="005D0B40" w:rsidRPr="0056114F" w:rsidRDefault="00A70F6B" w:rsidP="0056114F">
            <w:pPr>
              <w:pStyle w:val="Ingenafstand"/>
              <w:rPr>
                <w:lang w:val="da-DK"/>
              </w:rPr>
            </w:pPr>
            <w:r w:rsidRPr="0056114F">
              <w:rPr>
                <w:lang w:val="da-DK"/>
              </w:rPr>
              <w:t>Landsgennemsnit i år:</w:t>
            </w:r>
          </w:p>
        </w:tc>
        <w:tc>
          <w:tcPr>
            <w:tcW w:w="2908" w:type="pct"/>
            <w:tcBorders>
              <w:top w:val="nil"/>
              <w:left w:val="nil"/>
              <w:bottom w:val="nil"/>
              <w:right w:val="nil"/>
            </w:tcBorders>
            <w:shd w:val="clear" w:color="auto" w:fill="auto"/>
          </w:tcPr>
          <w:p w:rsidR="005D0B40" w:rsidRPr="0056114F" w:rsidRDefault="00A70F6B" w:rsidP="005D0B40">
            <w:pPr>
              <w:pStyle w:val="Ingenafstand"/>
              <w:rPr>
                <w:b w:val="0"/>
              </w:rPr>
            </w:pPr>
            <w:r w:rsidRPr="0056114F">
              <w:rPr>
                <w:b w:val="0"/>
              </w:rPr>
              <w:t>74.</w:t>
            </w:r>
          </w:p>
        </w:tc>
      </w:tr>
    </w:tbl>
    <w:p w:rsidR="007838B9" w:rsidRPr="005D0B40" w:rsidRDefault="00364877" w:rsidP="0033566A">
      <w:pPr>
        <w:pBdr>
          <w:top w:val="single" w:sz="18" w:space="1" w:color="595959"/>
        </w:pBdr>
        <w:spacing w:after="0"/>
        <w:rPr>
          <w:lang w:val="en-US"/>
        </w:rPr>
      </w:pPr>
    </w:p>
    <w:p w:rsidR="007838B9" w:rsidRPr="0033566A" w:rsidRDefault="00A70F6B" w:rsidP="000E5F37">
      <w:pPr>
        <w:rPr>
          <w:b/>
        </w:rPr>
      </w:pPr>
      <w:r w:rsidRPr="0033566A">
        <w:rPr>
          <w:b/>
        </w:rPr>
        <w:t>”Det sociale miljø” i detaljer:</w:t>
      </w:r>
    </w:p>
    <w:p w:rsidR="00B2424F" w:rsidRPr="00FE4E1E" w:rsidRDefault="00A70F6B" w:rsidP="00E7683A">
      <w:pPr>
        <w:ind w:right="-852"/>
        <w:rPr>
          <w:b/>
          <w:color w:val="000000"/>
        </w:rPr>
      </w:pPr>
      <w:r>
        <w:drawing>
          <wp:inline distT="0" distB="0" distL="0" distR="0">
            <wp:extent cx="5400675" cy="3781425"/>
            <wp:effectExtent l="0" t="0" r="9525" b="9525"/>
            <wp:docPr id="14" name="Billed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400675" cy="3781425"/>
                    </a:xfrm>
                    <a:prstGeom prst="rect">
                      <a:avLst/>
                    </a:prstGeom>
                    <a:noFill/>
                    <a:ln>
                      <a:noFill/>
                    </a:ln>
                  </pic:spPr>
                </pic:pic>
              </a:graphicData>
            </a:graphic>
          </wp:inline>
        </w:drawing>
      </w:r>
    </w:p>
    <w:p w:rsidR="007A4CEA" w:rsidRDefault="00364877" w:rsidP="0033566A">
      <w:pPr>
        <w:spacing w:after="0"/>
      </w:pPr>
    </w:p>
    <w:tbl>
      <w:tblPr>
        <w:tblW w:w="0" w:type="auto"/>
        <w:tblInd w:w="108" w:type="dxa"/>
        <w:tblBorders>
          <w:top w:val="single" w:sz="4" w:space="0" w:color="auto"/>
          <w:left w:val="nil"/>
          <w:bottom w:val="nil"/>
          <w:right w:val="nil"/>
          <w:insideH w:val="nil"/>
          <w:insideV w:val="nil"/>
        </w:tblBorders>
        <w:tblLook w:val="04A0" w:firstRow="1" w:lastRow="0" w:firstColumn="1" w:lastColumn="0" w:noHBand="0" w:noVBand="1"/>
      </w:tblPr>
      <w:tblGrid>
        <w:gridCol w:w="8585"/>
      </w:tblGrid>
      <w:tr w:rsidR="00F83BB0" w:rsidTr="00FE4E1E">
        <w:tc>
          <w:tcPr>
            <w:tcW w:w="8585" w:type="dxa"/>
            <w:tcBorders>
              <w:top w:val="single" w:sz="18" w:space="0" w:color="595959"/>
            </w:tcBorders>
            <w:shd w:val="clear" w:color="auto" w:fill="auto"/>
            <w:tcMar>
              <w:top w:w="284" w:type="dxa"/>
              <w:bottom w:w="284" w:type="dxa"/>
            </w:tcMar>
            <w:vAlign w:val="center"/>
          </w:tcPr>
          <w:p w:rsidR="00AC717E" w:rsidRPr="00FE4E1E" w:rsidRDefault="00A70F6B" w:rsidP="00FE4E1E">
            <w:pPr>
              <w:spacing w:after="0"/>
              <w:ind w:left="-108"/>
            </w:pPr>
            <w:r w:rsidRPr="00FE4E1E">
              <w:t>Radaren viser året</w:t>
            </w:r>
            <w:r>
              <w:t>s</w:t>
            </w:r>
            <w:r w:rsidRPr="00FE4E1E">
              <w:t xml:space="preserve"> resultater sammenlignet med skolens resultater sidste år. På næste side analyseres hvordan forskellige elevtyper vurderer det sociale miljø, og dermed, hvilke målgrupper der føler sig inkluderet i skolens sociale liv.</w:t>
            </w:r>
          </w:p>
        </w:tc>
      </w:tr>
    </w:tbl>
    <w:p w:rsidR="00C200C6" w:rsidRPr="00015105" w:rsidRDefault="00A70F6B" w:rsidP="0038431D">
      <w:pPr>
        <w:pStyle w:val="Overskrift1"/>
        <w:rPr>
          <w:sz w:val="28"/>
        </w:rPr>
      </w:pPr>
      <w:bookmarkStart w:id="24" w:name="_Toc256000012"/>
      <w:bookmarkStart w:id="25" w:name="_Toc342148780"/>
      <w:r w:rsidRPr="00015105">
        <w:rPr>
          <w:sz w:val="28"/>
        </w:rPr>
        <w:lastRenderedPageBreak/>
        <w:t>Målgruppeanalyse af ”Det sociale miljø”</w:t>
      </w:r>
      <w:bookmarkEnd w:id="24"/>
      <w:bookmarkEnd w:id="25"/>
    </w:p>
    <w:p w:rsidR="001035C7" w:rsidRDefault="00364877" w:rsidP="00015105">
      <w:pPr>
        <w:spacing w:after="0"/>
      </w:pPr>
    </w:p>
    <w:p w:rsidR="00015105" w:rsidRDefault="00364877" w:rsidP="00015105">
      <w:pPr>
        <w:spacing w:after="0"/>
      </w:pPr>
    </w:p>
    <w:p w:rsidR="00015105" w:rsidRDefault="00364877" w:rsidP="00015105">
      <w:pPr>
        <w:spacing w:after="0"/>
      </w:pPr>
    </w:p>
    <w:p w:rsidR="00015105" w:rsidRDefault="00364877" w:rsidP="00015105">
      <w:pPr>
        <w:spacing w:after="0"/>
      </w:pPr>
    </w:p>
    <w:p w:rsidR="00015105" w:rsidRDefault="00364877" w:rsidP="00015105">
      <w:pPr>
        <w:spacing w:after="0"/>
      </w:pPr>
    </w:p>
    <w:p w:rsidR="00015105" w:rsidRDefault="00A70F6B" w:rsidP="00015105">
      <w:pPr>
        <w:spacing w:after="0"/>
      </w:pPr>
      <w:r>
        <w:drawing>
          <wp:inline distT="0" distB="0" distL="0" distR="0">
            <wp:extent cx="5391150" cy="4314825"/>
            <wp:effectExtent l="0" t="0" r="0" b="9525"/>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391150" cy="4314825"/>
                    </a:xfrm>
                    <a:prstGeom prst="rect">
                      <a:avLst/>
                    </a:prstGeom>
                    <a:noFill/>
                    <a:ln>
                      <a:noFill/>
                    </a:ln>
                  </pic:spPr>
                </pic:pic>
              </a:graphicData>
            </a:graphic>
          </wp:inline>
        </w:drawing>
      </w:r>
    </w:p>
    <w:p w:rsidR="00015105" w:rsidRDefault="00364877" w:rsidP="00015105">
      <w:pPr>
        <w:spacing w:after="0"/>
      </w:pPr>
    </w:p>
    <w:p w:rsidR="00015105" w:rsidRDefault="00364877" w:rsidP="00015105">
      <w:pPr>
        <w:spacing w:after="0"/>
      </w:pPr>
    </w:p>
    <w:p w:rsidR="00015105" w:rsidRDefault="00364877" w:rsidP="00015105">
      <w:pPr>
        <w:spacing w:after="0"/>
      </w:pPr>
    </w:p>
    <w:p w:rsidR="00C200C6" w:rsidRDefault="00364877" w:rsidP="00015105">
      <w:pPr>
        <w:pBdr>
          <w:top w:val="single" w:sz="18" w:space="1" w:color="595959"/>
        </w:pBdr>
        <w:spacing w:after="0"/>
      </w:pPr>
    </w:p>
    <w:p w:rsidR="007838B9" w:rsidRDefault="00A70F6B" w:rsidP="00015105">
      <w:pPr>
        <w:spacing w:after="0"/>
        <w:rPr>
          <w:b/>
        </w:rPr>
      </w:pPr>
      <w:r w:rsidRPr="00015105">
        <w:rPr>
          <w:b/>
        </w:rPr>
        <w:t>Spørgsmål angående ”Det sociale miljø”:</w:t>
      </w:r>
    </w:p>
    <w:p w:rsidR="003C40D0" w:rsidRPr="00015105" w:rsidRDefault="00364877" w:rsidP="00015105">
      <w:pPr>
        <w:spacing w:after="0"/>
        <w:rPr>
          <w:b/>
        </w:rPr>
      </w:pPr>
    </w:p>
    <w:tbl>
      <w:tblPr>
        <w:tblW w:w="0" w:type="auto"/>
        <w:tblLook w:val="04A0" w:firstRow="1" w:lastRow="0" w:firstColumn="1" w:lastColumn="0" w:noHBand="0" w:noVBand="1"/>
      </w:tblPr>
      <w:tblGrid>
        <w:gridCol w:w="3369"/>
        <w:gridCol w:w="4935"/>
      </w:tblGrid>
      <w:tr w:rsidR="00F83BB0" w:rsidTr="003C40D0">
        <w:tc>
          <w:tcPr>
            <w:tcW w:w="3369" w:type="dxa"/>
            <w:shd w:val="clear" w:color="auto" w:fill="auto"/>
          </w:tcPr>
          <w:p w:rsidR="003C40D0" w:rsidRPr="002E43D5" w:rsidRDefault="00A70F6B" w:rsidP="003C40D0">
            <w:pPr>
              <w:pStyle w:val="Listeafsnit"/>
              <w:numPr>
                <w:ilvl w:val="0"/>
                <w:numId w:val="18"/>
              </w:numPr>
              <w:spacing w:after="0"/>
              <w:ind w:left="440"/>
              <w:rPr>
                <w:i/>
                <w:sz w:val="16"/>
                <w:szCs w:val="16"/>
              </w:rPr>
            </w:pPr>
            <w:r w:rsidRPr="002E43D5">
              <w:rPr>
                <w:i/>
                <w:sz w:val="16"/>
                <w:szCs w:val="16"/>
              </w:rPr>
              <w:t>Hvordan vurderer du…</w:t>
            </w:r>
          </w:p>
          <w:p w:rsidR="003C40D0" w:rsidRPr="002E43D5" w:rsidRDefault="00A70F6B" w:rsidP="003C40D0">
            <w:pPr>
              <w:pStyle w:val="Listeafsnit"/>
              <w:numPr>
                <w:ilvl w:val="0"/>
                <w:numId w:val="1"/>
              </w:numPr>
              <w:spacing w:after="0"/>
              <w:ind w:firstLine="80"/>
              <w:rPr>
                <w:i/>
                <w:sz w:val="16"/>
                <w:szCs w:val="16"/>
              </w:rPr>
            </w:pPr>
            <w:r w:rsidRPr="002E43D5">
              <w:rPr>
                <w:i/>
                <w:sz w:val="16"/>
                <w:szCs w:val="16"/>
              </w:rPr>
              <w:t>… skolens sociale miljø?</w:t>
            </w:r>
          </w:p>
          <w:p w:rsidR="003C40D0" w:rsidRPr="002E43D5" w:rsidRDefault="00364877" w:rsidP="00AA209A">
            <w:pPr>
              <w:pStyle w:val="Listeafsnit"/>
              <w:rPr>
                <w:i/>
                <w:sz w:val="16"/>
                <w:szCs w:val="16"/>
              </w:rPr>
            </w:pPr>
          </w:p>
        </w:tc>
        <w:tc>
          <w:tcPr>
            <w:tcW w:w="4935" w:type="dxa"/>
            <w:shd w:val="clear" w:color="auto" w:fill="auto"/>
          </w:tcPr>
          <w:p w:rsidR="003C40D0" w:rsidRPr="002E43D5" w:rsidRDefault="00A70F6B" w:rsidP="003C40D0">
            <w:pPr>
              <w:pStyle w:val="Listeafsnit"/>
              <w:numPr>
                <w:ilvl w:val="0"/>
                <w:numId w:val="18"/>
              </w:numPr>
              <w:spacing w:after="0"/>
              <w:ind w:left="358" w:hanging="358"/>
              <w:rPr>
                <w:i/>
                <w:sz w:val="16"/>
                <w:szCs w:val="16"/>
              </w:rPr>
            </w:pPr>
            <w:r w:rsidRPr="002E43D5">
              <w:rPr>
                <w:i/>
                <w:sz w:val="16"/>
                <w:szCs w:val="16"/>
              </w:rPr>
              <w:t>Hvor enig eller enig er du i følgende:</w:t>
            </w:r>
          </w:p>
          <w:p w:rsidR="003C40D0" w:rsidRPr="002E43D5" w:rsidRDefault="00A70F6B" w:rsidP="003C40D0">
            <w:pPr>
              <w:pStyle w:val="Listeafsnit"/>
              <w:numPr>
                <w:ilvl w:val="0"/>
                <w:numId w:val="1"/>
              </w:numPr>
              <w:spacing w:after="0"/>
              <w:ind w:left="578" w:hanging="220"/>
              <w:rPr>
                <w:i/>
                <w:sz w:val="16"/>
                <w:szCs w:val="16"/>
              </w:rPr>
            </w:pPr>
            <w:r w:rsidRPr="002E43D5">
              <w:rPr>
                <w:i/>
                <w:sz w:val="16"/>
                <w:szCs w:val="16"/>
              </w:rPr>
              <w:t>Skolen laver gode arrangementer, fx fester, café, frivillig idræt el. andet. (…)</w:t>
            </w:r>
          </w:p>
          <w:p w:rsidR="003C40D0" w:rsidRPr="002E43D5" w:rsidRDefault="00A70F6B" w:rsidP="003C40D0">
            <w:pPr>
              <w:pStyle w:val="Listeafsnit"/>
              <w:numPr>
                <w:ilvl w:val="0"/>
                <w:numId w:val="1"/>
              </w:numPr>
              <w:spacing w:after="0"/>
              <w:ind w:left="578" w:hanging="220"/>
              <w:rPr>
                <w:i/>
                <w:sz w:val="16"/>
                <w:szCs w:val="16"/>
              </w:rPr>
            </w:pPr>
            <w:r w:rsidRPr="002E43D5">
              <w:rPr>
                <w:i/>
                <w:sz w:val="16"/>
                <w:szCs w:val="16"/>
              </w:rPr>
              <w:t>Jeg føler mig tryg i min klasse</w:t>
            </w:r>
          </w:p>
          <w:p w:rsidR="003C40D0" w:rsidRPr="002E43D5" w:rsidRDefault="00A70F6B" w:rsidP="003C40D0">
            <w:pPr>
              <w:pStyle w:val="Listeafsnit"/>
              <w:numPr>
                <w:ilvl w:val="0"/>
                <w:numId w:val="1"/>
              </w:numPr>
              <w:spacing w:after="0"/>
              <w:ind w:left="578" w:hanging="220"/>
              <w:rPr>
                <w:i/>
                <w:sz w:val="16"/>
                <w:szCs w:val="16"/>
              </w:rPr>
            </w:pPr>
            <w:r w:rsidRPr="002E43D5">
              <w:rPr>
                <w:i/>
                <w:sz w:val="16"/>
                <w:szCs w:val="16"/>
              </w:rPr>
              <w:t>Skolen gjorde meget for at vi skulle føle os godt tilpas da vi startede (…)</w:t>
            </w:r>
          </w:p>
          <w:p w:rsidR="003C40D0" w:rsidRPr="002E43D5" w:rsidRDefault="00A70F6B" w:rsidP="003C40D0">
            <w:pPr>
              <w:pStyle w:val="Listeafsnit"/>
              <w:numPr>
                <w:ilvl w:val="0"/>
                <w:numId w:val="1"/>
              </w:numPr>
              <w:spacing w:after="0"/>
              <w:ind w:left="578" w:hanging="220"/>
              <w:rPr>
                <w:i/>
                <w:sz w:val="16"/>
                <w:szCs w:val="16"/>
              </w:rPr>
            </w:pPr>
            <w:r w:rsidRPr="002E43D5">
              <w:rPr>
                <w:i/>
                <w:sz w:val="16"/>
                <w:szCs w:val="16"/>
              </w:rPr>
              <w:t>Jeg har god kontakt med elever fra andre klasser</w:t>
            </w:r>
          </w:p>
          <w:p w:rsidR="003C40D0" w:rsidRPr="002E43D5" w:rsidRDefault="00A70F6B" w:rsidP="003C40D0">
            <w:pPr>
              <w:pStyle w:val="Listeafsnit"/>
              <w:numPr>
                <w:ilvl w:val="0"/>
                <w:numId w:val="1"/>
              </w:numPr>
              <w:spacing w:after="0"/>
              <w:ind w:left="578" w:hanging="220"/>
              <w:rPr>
                <w:i/>
                <w:sz w:val="16"/>
                <w:szCs w:val="16"/>
              </w:rPr>
            </w:pPr>
            <w:r w:rsidRPr="002E43D5">
              <w:rPr>
                <w:i/>
                <w:sz w:val="16"/>
                <w:szCs w:val="16"/>
              </w:rPr>
              <w:t>Jeg kan få hjælp og støtte fra mine klassekammerater.</w:t>
            </w:r>
          </w:p>
        </w:tc>
      </w:tr>
    </w:tbl>
    <w:p w:rsidR="00621731" w:rsidRPr="00282BA6" w:rsidRDefault="00A70F6B" w:rsidP="0038431D">
      <w:pPr>
        <w:pStyle w:val="Overskrift1"/>
      </w:pPr>
      <w:bookmarkStart w:id="26" w:name="_Toc256000013"/>
      <w:bookmarkStart w:id="27" w:name="_Toc342148781"/>
      <w:r>
        <w:lastRenderedPageBreak/>
        <w:t>Administration og information</w:t>
      </w:r>
      <w:bookmarkEnd w:id="26"/>
      <w:bookmarkEnd w:id="27"/>
    </w:p>
    <w:p w:rsidR="00A81EBE" w:rsidRPr="00282BA6" w:rsidRDefault="00364877" w:rsidP="000E5F37"/>
    <w:tbl>
      <w:tblPr>
        <w:tblW w:w="5200" w:type="pct"/>
        <w:tblLook w:val="04A0" w:firstRow="1" w:lastRow="0" w:firstColumn="1" w:lastColumn="0" w:noHBand="0" w:noVBand="1"/>
      </w:tblPr>
      <w:tblGrid>
        <w:gridCol w:w="3740"/>
        <w:gridCol w:w="5329"/>
      </w:tblGrid>
      <w:tr w:rsidR="00F83BB0" w:rsidTr="0056114F">
        <w:tc>
          <w:tcPr>
            <w:tcW w:w="2062" w:type="pct"/>
            <w:shd w:val="clear" w:color="auto" w:fill="auto"/>
          </w:tcPr>
          <w:p w:rsidR="005D0B40" w:rsidRPr="005D0B40" w:rsidRDefault="00A70F6B" w:rsidP="0056114F">
            <w:pPr>
              <w:pStyle w:val="Ingenafstand"/>
            </w:pPr>
            <w:r w:rsidRPr="005D0B40">
              <w:t xml:space="preserve">Samlet indeksscore: </w:t>
            </w:r>
          </w:p>
        </w:tc>
        <w:tc>
          <w:tcPr>
            <w:tcW w:w="2938" w:type="pct"/>
            <w:shd w:val="clear" w:color="auto" w:fill="auto"/>
          </w:tcPr>
          <w:p w:rsidR="005D0B40" w:rsidRPr="005D0B40" w:rsidRDefault="00A70F6B" w:rsidP="0056114F">
            <w:pPr>
              <w:pStyle w:val="Ingenafstand"/>
            </w:pPr>
            <w:r w:rsidRPr="0056114F">
              <w:rPr>
                <w:b w:val="0"/>
              </w:rPr>
              <w:t>75</w:t>
            </w:r>
          </w:p>
        </w:tc>
      </w:tr>
      <w:tr w:rsidR="00F83BB0" w:rsidTr="0056114F">
        <w:tc>
          <w:tcPr>
            <w:tcW w:w="2062" w:type="pct"/>
            <w:shd w:val="clear" w:color="auto" w:fill="auto"/>
          </w:tcPr>
          <w:p w:rsidR="005D0B40" w:rsidRPr="005D0B40" w:rsidRDefault="00A70F6B" w:rsidP="0056114F">
            <w:r w:rsidRPr="005D0B40">
              <w:t>Samlet score sidste år:</w:t>
            </w:r>
          </w:p>
        </w:tc>
        <w:tc>
          <w:tcPr>
            <w:tcW w:w="2938" w:type="pct"/>
            <w:shd w:val="clear" w:color="auto" w:fill="auto"/>
          </w:tcPr>
          <w:p w:rsidR="005D0B40" w:rsidRPr="005D0B40" w:rsidRDefault="00A70F6B" w:rsidP="0056114F">
            <w:r w:rsidRPr="005D0B40">
              <w:t>76</w:t>
            </w:r>
          </w:p>
        </w:tc>
      </w:tr>
      <w:tr w:rsidR="00F83BB0" w:rsidTr="0056114F">
        <w:tc>
          <w:tcPr>
            <w:tcW w:w="2062" w:type="pct"/>
            <w:shd w:val="clear" w:color="auto" w:fill="auto"/>
          </w:tcPr>
          <w:p w:rsidR="005D0B40" w:rsidRPr="0056114F" w:rsidRDefault="00A70F6B" w:rsidP="0056114F">
            <w:pPr>
              <w:pStyle w:val="Ingenafstand"/>
              <w:rPr>
                <w:lang w:val="da-DK"/>
              </w:rPr>
            </w:pPr>
            <w:r w:rsidRPr="0056114F">
              <w:rPr>
                <w:lang w:val="da-DK"/>
              </w:rPr>
              <w:t>Landsgennemsnit i år:</w:t>
            </w:r>
          </w:p>
        </w:tc>
        <w:tc>
          <w:tcPr>
            <w:tcW w:w="2938" w:type="pct"/>
            <w:shd w:val="clear" w:color="auto" w:fill="auto"/>
          </w:tcPr>
          <w:p w:rsidR="005D0B40" w:rsidRPr="0056114F" w:rsidRDefault="00A70F6B" w:rsidP="0056114F">
            <w:pPr>
              <w:pStyle w:val="Ingenafstand"/>
              <w:rPr>
                <w:b w:val="0"/>
                <w:lang w:val="da-DK"/>
              </w:rPr>
            </w:pPr>
            <w:r w:rsidRPr="0056114F">
              <w:rPr>
                <w:b w:val="0"/>
                <w:lang w:val="da-DK"/>
              </w:rPr>
              <w:t>67.</w:t>
            </w:r>
          </w:p>
        </w:tc>
      </w:tr>
    </w:tbl>
    <w:p w:rsidR="007838B9" w:rsidRPr="00282BA6" w:rsidRDefault="00364877" w:rsidP="00015105">
      <w:pPr>
        <w:pBdr>
          <w:top w:val="single" w:sz="18" w:space="1" w:color="595959"/>
        </w:pBdr>
        <w:spacing w:after="0"/>
      </w:pPr>
    </w:p>
    <w:p w:rsidR="007838B9" w:rsidRPr="00015105" w:rsidRDefault="00A70F6B" w:rsidP="000E5F37">
      <w:pPr>
        <w:rPr>
          <w:b/>
        </w:rPr>
      </w:pPr>
      <w:r w:rsidRPr="00015105">
        <w:rPr>
          <w:b/>
        </w:rPr>
        <w:t>”Administration og information” i detaljer:</w:t>
      </w:r>
    </w:p>
    <w:p w:rsidR="000309FE" w:rsidRPr="00FE4E1E" w:rsidRDefault="00A70F6B" w:rsidP="00E7683A">
      <w:pPr>
        <w:spacing w:after="0"/>
        <w:ind w:right="-852"/>
        <w:rPr>
          <w:b/>
          <w:color w:val="000000"/>
        </w:rPr>
      </w:pPr>
      <w:r>
        <w:drawing>
          <wp:inline distT="0" distB="0" distL="0" distR="0">
            <wp:extent cx="5400675" cy="3781425"/>
            <wp:effectExtent l="0" t="0" r="9525" b="9525"/>
            <wp:docPr id="16" name="Billed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400675" cy="3781425"/>
                    </a:xfrm>
                    <a:prstGeom prst="rect">
                      <a:avLst/>
                    </a:prstGeom>
                    <a:noFill/>
                    <a:ln>
                      <a:noFill/>
                    </a:ln>
                  </pic:spPr>
                </pic:pic>
              </a:graphicData>
            </a:graphic>
          </wp:inline>
        </w:drawing>
      </w:r>
    </w:p>
    <w:p w:rsidR="003E1275" w:rsidRPr="00282BA6" w:rsidRDefault="00364877" w:rsidP="00015105">
      <w:pPr>
        <w:spacing w:after="0"/>
      </w:pPr>
    </w:p>
    <w:tbl>
      <w:tblPr>
        <w:tblW w:w="0" w:type="auto"/>
        <w:tblInd w:w="108" w:type="dxa"/>
        <w:tblBorders>
          <w:top w:val="single" w:sz="4" w:space="0" w:color="auto"/>
          <w:left w:val="nil"/>
          <w:bottom w:val="nil"/>
          <w:right w:val="nil"/>
          <w:insideH w:val="nil"/>
          <w:insideV w:val="nil"/>
        </w:tblBorders>
        <w:tblLook w:val="04A0" w:firstRow="1" w:lastRow="0" w:firstColumn="1" w:lastColumn="0" w:noHBand="0" w:noVBand="1"/>
      </w:tblPr>
      <w:tblGrid>
        <w:gridCol w:w="8585"/>
      </w:tblGrid>
      <w:tr w:rsidR="00F83BB0" w:rsidTr="00FE4E1E">
        <w:tc>
          <w:tcPr>
            <w:tcW w:w="8585" w:type="dxa"/>
            <w:tcBorders>
              <w:top w:val="single" w:sz="18" w:space="0" w:color="595959"/>
            </w:tcBorders>
            <w:shd w:val="clear" w:color="auto" w:fill="auto"/>
            <w:tcMar>
              <w:top w:w="284" w:type="dxa"/>
              <w:bottom w:w="284" w:type="dxa"/>
            </w:tcMar>
          </w:tcPr>
          <w:p w:rsidR="00CA7B69" w:rsidRPr="00FE4E1E" w:rsidRDefault="00A70F6B" w:rsidP="00FE4E1E">
            <w:pPr>
              <w:spacing w:after="0"/>
              <w:ind w:left="-108"/>
            </w:pPr>
            <w:r w:rsidRPr="00FE4E1E">
              <w:t>Radaren viser året</w:t>
            </w:r>
            <w:r>
              <w:t>s</w:t>
            </w:r>
            <w:r w:rsidRPr="00FE4E1E">
              <w:t xml:space="preserve"> resultater sammenlignet med skolens resultater sidste år. På næste side analyseres hvordan forskellige elevtyper vurderer de administrative forhold, og dermed, hvilke målgrupper skolen er god til at imødekomme, informere og servicere i forhold til de formelle og praktiske rammer for skolegangen. </w:t>
            </w:r>
          </w:p>
        </w:tc>
      </w:tr>
    </w:tbl>
    <w:p w:rsidR="00AB0EAC" w:rsidRPr="00015105" w:rsidRDefault="00A70F6B" w:rsidP="0038431D">
      <w:pPr>
        <w:pStyle w:val="Overskrift1"/>
        <w:rPr>
          <w:sz w:val="28"/>
        </w:rPr>
      </w:pPr>
      <w:bookmarkStart w:id="28" w:name="_Toc256000014"/>
      <w:bookmarkStart w:id="29" w:name="_Toc342148782"/>
      <w:r w:rsidRPr="00015105">
        <w:rPr>
          <w:sz w:val="28"/>
        </w:rPr>
        <w:lastRenderedPageBreak/>
        <w:t>Målgruppeanalyse af ”Administration og information”</w:t>
      </w:r>
      <w:bookmarkEnd w:id="28"/>
      <w:bookmarkEnd w:id="29"/>
    </w:p>
    <w:p w:rsidR="001035C7" w:rsidRDefault="00364877" w:rsidP="00D853BC">
      <w:pPr>
        <w:spacing w:after="0"/>
      </w:pPr>
    </w:p>
    <w:p w:rsidR="00D853BC" w:rsidRDefault="00364877" w:rsidP="00D853BC">
      <w:pPr>
        <w:spacing w:after="0"/>
      </w:pPr>
    </w:p>
    <w:p w:rsidR="00D853BC" w:rsidRDefault="00364877" w:rsidP="00D853BC">
      <w:pPr>
        <w:spacing w:after="0"/>
      </w:pPr>
    </w:p>
    <w:p w:rsidR="00D853BC" w:rsidRDefault="00364877" w:rsidP="00D853BC"/>
    <w:p w:rsidR="00AB0EAC" w:rsidRDefault="00A70F6B" w:rsidP="000E5F37">
      <w:r>
        <w:drawing>
          <wp:inline distT="0" distB="0" distL="0" distR="0">
            <wp:extent cx="5391150" cy="4314825"/>
            <wp:effectExtent l="0" t="0" r="0" b="9525"/>
            <wp:docPr id="17"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391150" cy="4314825"/>
                    </a:xfrm>
                    <a:prstGeom prst="rect">
                      <a:avLst/>
                    </a:prstGeom>
                    <a:noFill/>
                    <a:ln>
                      <a:noFill/>
                    </a:ln>
                  </pic:spPr>
                </pic:pic>
              </a:graphicData>
            </a:graphic>
          </wp:inline>
        </w:drawing>
      </w:r>
    </w:p>
    <w:p w:rsidR="00D5798D" w:rsidRDefault="00364877" w:rsidP="00D853BC">
      <w:pPr>
        <w:spacing w:after="0"/>
      </w:pPr>
    </w:p>
    <w:p w:rsidR="00D853BC" w:rsidRDefault="00364877" w:rsidP="00D853BC">
      <w:pPr>
        <w:spacing w:after="0"/>
      </w:pPr>
    </w:p>
    <w:p w:rsidR="00D853BC" w:rsidRDefault="00364877" w:rsidP="00D853BC">
      <w:pPr>
        <w:spacing w:after="0"/>
      </w:pPr>
    </w:p>
    <w:p w:rsidR="00D853BC" w:rsidRDefault="00364877" w:rsidP="00D853BC">
      <w:pPr>
        <w:pBdr>
          <w:top w:val="single" w:sz="18" w:space="1" w:color="595959"/>
        </w:pBdr>
        <w:spacing w:after="0"/>
      </w:pPr>
    </w:p>
    <w:p w:rsidR="007838B9" w:rsidRPr="00D853BC" w:rsidRDefault="00A70F6B" w:rsidP="000E5F37">
      <w:pPr>
        <w:rPr>
          <w:b/>
        </w:rPr>
      </w:pPr>
      <w:r w:rsidRPr="00D853BC">
        <w:rPr>
          <w:b/>
        </w:rPr>
        <w:t xml:space="preserve">Spørgsmål </w:t>
      </w:r>
      <w:r>
        <w:rPr>
          <w:b/>
        </w:rPr>
        <w:t>angående</w:t>
      </w:r>
      <w:r w:rsidRPr="00D853BC">
        <w:rPr>
          <w:b/>
        </w:rPr>
        <w:t xml:space="preserve"> ”Administration og information”:</w:t>
      </w:r>
    </w:p>
    <w:tbl>
      <w:tblPr>
        <w:tblW w:w="0" w:type="auto"/>
        <w:tblLook w:val="04A0" w:firstRow="1" w:lastRow="0" w:firstColumn="1" w:lastColumn="0" w:noHBand="0" w:noVBand="1"/>
      </w:tblPr>
      <w:tblGrid>
        <w:gridCol w:w="3794"/>
        <w:gridCol w:w="4510"/>
      </w:tblGrid>
      <w:tr w:rsidR="00F83BB0" w:rsidTr="003C40D0">
        <w:tc>
          <w:tcPr>
            <w:tcW w:w="3794" w:type="dxa"/>
            <w:shd w:val="clear" w:color="auto" w:fill="auto"/>
          </w:tcPr>
          <w:p w:rsidR="003C40D0" w:rsidRPr="000675A9" w:rsidRDefault="00A70F6B" w:rsidP="003C40D0">
            <w:pPr>
              <w:pStyle w:val="Listeafsnit"/>
              <w:numPr>
                <w:ilvl w:val="0"/>
                <w:numId w:val="18"/>
              </w:numPr>
              <w:spacing w:after="0"/>
              <w:ind w:left="440" w:hanging="440"/>
              <w:rPr>
                <w:i/>
                <w:sz w:val="16"/>
              </w:rPr>
            </w:pPr>
            <w:r w:rsidRPr="000675A9">
              <w:rPr>
                <w:i/>
                <w:sz w:val="16"/>
              </w:rPr>
              <w:t>Hvordan vurderer du…</w:t>
            </w:r>
          </w:p>
          <w:p w:rsidR="003C40D0" w:rsidRPr="000675A9" w:rsidRDefault="00A70F6B" w:rsidP="003C40D0">
            <w:pPr>
              <w:pStyle w:val="Listeafsnit"/>
              <w:numPr>
                <w:ilvl w:val="0"/>
                <w:numId w:val="1"/>
              </w:numPr>
              <w:spacing w:after="0"/>
              <w:ind w:left="660" w:hanging="220"/>
              <w:rPr>
                <w:i/>
                <w:sz w:val="16"/>
              </w:rPr>
            </w:pPr>
            <w:r w:rsidRPr="000675A9">
              <w:rPr>
                <w:i/>
                <w:sz w:val="16"/>
              </w:rPr>
              <w:t>… uddannelsens studieadministration?</w:t>
            </w:r>
          </w:p>
          <w:p w:rsidR="003C40D0" w:rsidRPr="000675A9" w:rsidRDefault="00A70F6B" w:rsidP="003C40D0">
            <w:pPr>
              <w:pStyle w:val="Listeafsnit"/>
              <w:numPr>
                <w:ilvl w:val="0"/>
                <w:numId w:val="1"/>
              </w:numPr>
              <w:spacing w:after="0"/>
              <w:ind w:left="660" w:hanging="220"/>
              <w:rPr>
                <w:i/>
                <w:sz w:val="16"/>
              </w:rPr>
            </w:pPr>
            <w:r w:rsidRPr="000675A9">
              <w:rPr>
                <w:i/>
                <w:sz w:val="16"/>
              </w:rPr>
              <w:t>… skolens vedligeholdelse og rengøring?</w:t>
            </w:r>
          </w:p>
        </w:tc>
        <w:tc>
          <w:tcPr>
            <w:tcW w:w="4510" w:type="dxa"/>
            <w:shd w:val="clear" w:color="auto" w:fill="auto"/>
          </w:tcPr>
          <w:p w:rsidR="003C40D0" w:rsidRPr="000675A9" w:rsidRDefault="00A70F6B" w:rsidP="003C40D0">
            <w:pPr>
              <w:pStyle w:val="Listeafsnit"/>
              <w:numPr>
                <w:ilvl w:val="0"/>
                <w:numId w:val="18"/>
              </w:numPr>
              <w:spacing w:after="0"/>
              <w:ind w:left="358" w:hanging="330"/>
              <w:rPr>
                <w:i/>
                <w:sz w:val="16"/>
              </w:rPr>
            </w:pPr>
            <w:r w:rsidRPr="000675A9">
              <w:rPr>
                <w:i/>
                <w:sz w:val="16"/>
              </w:rPr>
              <w:t>Hvor enig eller uenig er alt i alt med følgende udsagn?</w:t>
            </w:r>
          </w:p>
          <w:p w:rsidR="003C40D0" w:rsidRPr="000675A9" w:rsidRDefault="00A70F6B" w:rsidP="003C40D0">
            <w:pPr>
              <w:pStyle w:val="Listeafsnit"/>
              <w:numPr>
                <w:ilvl w:val="0"/>
                <w:numId w:val="1"/>
              </w:numPr>
              <w:spacing w:after="0"/>
              <w:ind w:left="578" w:hanging="222"/>
              <w:rPr>
                <w:i/>
                <w:sz w:val="16"/>
              </w:rPr>
            </w:pPr>
            <w:r w:rsidRPr="000675A9">
              <w:rPr>
                <w:i/>
                <w:sz w:val="16"/>
              </w:rPr>
              <w:t>Jeg kan selv finde de informationer om uddannelse, jeg har brug for</w:t>
            </w:r>
          </w:p>
          <w:p w:rsidR="003C40D0" w:rsidRPr="000675A9" w:rsidRDefault="00A70F6B" w:rsidP="003C40D0">
            <w:pPr>
              <w:pStyle w:val="Listeafsnit"/>
              <w:numPr>
                <w:ilvl w:val="0"/>
                <w:numId w:val="1"/>
              </w:numPr>
              <w:spacing w:after="0"/>
              <w:ind w:left="578" w:hanging="222"/>
              <w:rPr>
                <w:i/>
                <w:sz w:val="16"/>
              </w:rPr>
            </w:pPr>
            <w:r w:rsidRPr="000675A9">
              <w:rPr>
                <w:i/>
                <w:sz w:val="16"/>
              </w:rPr>
              <w:t>Jeg får god information om aflysninger og ændringer af undervisningen</w:t>
            </w:r>
          </w:p>
          <w:p w:rsidR="003C40D0" w:rsidRPr="000675A9" w:rsidRDefault="00A70F6B" w:rsidP="003C40D0">
            <w:pPr>
              <w:pStyle w:val="Listeafsnit"/>
              <w:numPr>
                <w:ilvl w:val="0"/>
                <w:numId w:val="1"/>
              </w:numPr>
              <w:spacing w:after="0"/>
              <w:ind w:left="578" w:hanging="222"/>
              <w:rPr>
                <w:i/>
                <w:sz w:val="16"/>
              </w:rPr>
            </w:pPr>
            <w:r w:rsidRPr="000675A9">
              <w:rPr>
                <w:i/>
                <w:sz w:val="16"/>
              </w:rPr>
              <w:t>Ledelsen på uddannelsen tager forslag fra eleverne seriøst.</w:t>
            </w:r>
          </w:p>
        </w:tc>
      </w:tr>
    </w:tbl>
    <w:p w:rsidR="00D853BC" w:rsidRPr="00E81D1C" w:rsidRDefault="00A70F6B" w:rsidP="00D853BC">
      <w:pPr>
        <w:pStyle w:val="Overskrift1"/>
      </w:pPr>
      <w:bookmarkStart w:id="30" w:name="_Toc256000015"/>
      <w:bookmarkStart w:id="31" w:name="_Toc334711635"/>
      <w:bookmarkStart w:id="32" w:name="_Toc342148783"/>
      <w:r w:rsidRPr="00E81D1C">
        <w:lastRenderedPageBreak/>
        <w:t>Fastholdelse [KUN FØRSTE ÅRGANG]</w:t>
      </w:r>
      <w:bookmarkEnd w:id="30"/>
      <w:bookmarkEnd w:id="31"/>
      <w:bookmarkEnd w:id="32"/>
    </w:p>
    <w:tbl>
      <w:tblPr>
        <w:tblW w:w="5004" w:type="pct"/>
        <w:tblLook w:val="04A0" w:firstRow="1" w:lastRow="0" w:firstColumn="1" w:lastColumn="0" w:noHBand="0" w:noVBand="1"/>
      </w:tblPr>
      <w:tblGrid>
        <w:gridCol w:w="3458"/>
        <w:gridCol w:w="5269"/>
      </w:tblGrid>
      <w:tr w:rsidR="00F83BB0" w:rsidTr="0056114F">
        <w:tc>
          <w:tcPr>
            <w:tcW w:w="1981" w:type="pct"/>
            <w:shd w:val="clear" w:color="auto" w:fill="auto"/>
          </w:tcPr>
          <w:p w:rsidR="005D0B40" w:rsidRPr="005D0B40" w:rsidRDefault="00A70F6B" w:rsidP="0056114F">
            <w:pPr>
              <w:spacing w:before="240" w:after="0" w:line="360" w:lineRule="auto"/>
              <w:rPr>
                <w:rStyle w:val="Fremhv"/>
              </w:rPr>
            </w:pPr>
            <w:r w:rsidRPr="0056114F">
              <w:rPr>
                <w:rStyle w:val="Fremhv"/>
                <w:b/>
              </w:rPr>
              <w:t xml:space="preserve">Samlet indeksscore: </w:t>
            </w:r>
          </w:p>
        </w:tc>
        <w:tc>
          <w:tcPr>
            <w:tcW w:w="3019" w:type="pct"/>
            <w:shd w:val="clear" w:color="auto" w:fill="auto"/>
          </w:tcPr>
          <w:p w:rsidR="005D0B40" w:rsidRPr="0056114F" w:rsidRDefault="00A70F6B" w:rsidP="0056114F">
            <w:pPr>
              <w:spacing w:before="240" w:after="0" w:line="360" w:lineRule="auto"/>
              <w:rPr>
                <w:rStyle w:val="Fremhv"/>
                <w:sz w:val="22"/>
              </w:rPr>
            </w:pPr>
            <w:r>
              <w:rPr>
                <w:rFonts w:cs="Times New Roman"/>
                <w:b/>
                <w:sz w:val="22"/>
                <w:szCs w:val="22"/>
              </w:rPr>
              <w:t>83</w:t>
            </w:r>
          </w:p>
        </w:tc>
      </w:tr>
      <w:tr w:rsidR="00F83BB0" w:rsidTr="0056114F">
        <w:tc>
          <w:tcPr>
            <w:tcW w:w="1981" w:type="pct"/>
            <w:shd w:val="clear" w:color="auto" w:fill="auto"/>
          </w:tcPr>
          <w:p w:rsidR="005D0B40" w:rsidRPr="005D0B40" w:rsidRDefault="00A70F6B" w:rsidP="0056114F">
            <w:r w:rsidRPr="005D0B40">
              <w:t>Samlet score sidste år:</w:t>
            </w:r>
          </w:p>
        </w:tc>
        <w:tc>
          <w:tcPr>
            <w:tcW w:w="3019" w:type="pct"/>
            <w:shd w:val="clear" w:color="auto" w:fill="auto"/>
          </w:tcPr>
          <w:p w:rsidR="005D0B40" w:rsidRPr="005D0B40" w:rsidRDefault="00A70F6B" w:rsidP="0056114F">
            <w:r>
              <w:t>85</w:t>
            </w:r>
          </w:p>
        </w:tc>
      </w:tr>
      <w:tr w:rsidR="00F83BB0" w:rsidTr="0056114F">
        <w:tc>
          <w:tcPr>
            <w:tcW w:w="1981" w:type="pct"/>
            <w:shd w:val="clear" w:color="auto" w:fill="auto"/>
          </w:tcPr>
          <w:p w:rsidR="005D0B40" w:rsidRPr="005D0B40" w:rsidRDefault="00A70F6B" w:rsidP="0056114F">
            <w:pPr>
              <w:rPr>
                <w:rStyle w:val="Fremhv"/>
              </w:rPr>
            </w:pPr>
            <w:r w:rsidRPr="0056114F">
              <w:rPr>
                <w:rStyle w:val="Fremhv"/>
                <w:b/>
              </w:rPr>
              <w:t>Landsgennemsnit i år:</w:t>
            </w:r>
          </w:p>
        </w:tc>
        <w:tc>
          <w:tcPr>
            <w:tcW w:w="3019" w:type="pct"/>
            <w:shd w:val="clear" w:color="auto" w:fill="auto"/>
          </w:tcPr>
          <w:p w:rsidR="005D0B40" w:rsidRPr="005D0B40" w:rsidRDefault="00A70F6B" w:rsidP="0056114F">
            <w:pPr>
              <w:rPr>
                <w:rStyle w:val="Fremhv"/>
              </w:rPr>
            </w:pPr>
            <w:r>
              <w:rPr>
                <w:rFonts w:cs="Times New Roman"/>
                <w:b/>
                <w:sz w:val="22"/>
                <w:szCs w:val="22"/>
              </w:rPr>
              <w:t>81</w:t>
            </w:r>
            <w:r>
              <w:rPr>
                <w:b/>
              </w:rPr>
              <w:t>.</w:t>
            </w:r>
          </w:p>
        </w:tc>
      </w:tr>
    </w:tbl>
    <w:p w:rsidR="00D853BC" w:rsidRPr="00FE4E1E" w:rsidRDefault="00364877" w:rsidP="00D853BC">
      <w:pPr>
        <w:pBdr>
          <w:top w:val="single" w:sz="18" w:space="1" w:color="595959"/>
        </w:pBdr>
        <w:rPr>
          <w:color w:val="000000"/>
        </w:rPr>
      </w:pPr>
    </w:p>
    <w:p w:rsidR="00D853BC" w:rsidRDefault="00A70F6B" w:rsidP="00D853BC">
      <w:pPr>
        <w:rPr>
          <w:b/>
        </w:rPr>
      </w:pPr>
      <w:r w:rsidRPr="00D853BC">
        <w:rPr>
          <w:b/>
        </w:rPr>
        <w:t>Fastholdelse i detaljer:</w:t>
      </w:r>
    </w:p>
    <w:p w:rsidR="009B09BF" w:rsidRPr="00FE4E1E" w:rsidRDefault="00A70F6B" w:rsidP="00E7683A">
      <w:pPr>
        <w:spacing w:after="0"/>
        <w:ind w:right="-852"/>
        <w:rPr>
          <w:b/>
          <w:color w:val="000000"/>
        </w:rPr>
      </w:pPr>
      <w:r>
        <w:drawing>
          <wp:inline distT="0" distB="0" distL="0" distR="0">
            <wp:extent cx="5400675" cy="3781425"/>
            <wp:effectExtent l="0" t="0" r="9525" b="9525"/>
            <wp:docPr id="18" name="Billed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400675" cy="3781425"/>
                    </a:xfrm>
                    <a:prstGeom prst="rect">
                      <a:avLst/>
                    </a:prstGeom>
                    <a:noFill/>
                    <a:ln>
                      <a:noFill/>
                    </a:ln>
                  </pic:spPr>
                </pic:pic>
              </a:graphicData>
            </a:graphic>
          </wp:inline>
        </w:drawing>
      </w:r>
    </w:p>
    <w:p w:rsidR="00D853BC" w:rsidRPr="00FE4E1E" w:rsidRDefault="00364877" w:rsidP="00D853BC">
      <w:pPr>
        <w:pBdr>
          <w:bottom w:val="single" w:sz="18" w:space="1" w:color="595959"/>
        </w:pBdr>
        <w:rPr>
          <w:b/>
          <w:color w:val="000000"/>
        </w:rPr>
      </w:pPr>
    </w:p>
    <w:tbl>
      <w:tblPr>
        <w:tblW w:w="0" w:type="auto"/>
        <w:tblLook w:val="04A0" w:firstRow="1" w:lastRow="0" w:firstColumn="1" w:lastColumn="0" w:noHBand="0" w:noVBand="1"/>
      </w:tblPr>
      <w:tblGrid>
        <w:gridCol w:w="8585"/>
      </w:tblGrid>
      <w:tr w:rsidR="00F83BB0" w:rsidTr="00FE4E1E">
        <w:tc>
          <w:tcPr>
            <w:tcW w:w="8585" w:type="dxa"/>
            <w:shd w:val="clear" w:color="auto" w:fill="auto"/>
            <w:tcMar>
              <w:top w:w="284" w:type="dxa"/>
              <w:bottom w:w="284" w:type="dxa"/>
            </w:tcMar>
          </w:tcPr>
          <w:p w:rsidR="00D853BC" w:rsidRPr="00FE4E1E" w:rsidRDefault="00A70F6B" w:rsidP="00FE4E1E">
            <w:pPr>
              <w:spacing w:after="0"/>
            </w:pPr>
            <w:r w:rsidRPr="00FE4E1E">
              <w:t>Radaren viser året</w:t>
            </w:r>
            <w:r>
              <w:t>s</w:t>
            </w:r>
            <w:r w:rsidRPr="00FE4E1E">
              <w:t xml:space="preserve"> resultater sammenlignet med skolens resultater sidste år. På næste side analyseres</w:t>
            </w:r>
            <w:r>
              <w:t>,</w:t>
            </w:r>
            <w:r w:rsidRPr="00FE4E1E">
              <w:t xml:space="preserve"> hvordan forskellige elevtyper vurderer de forskellige fastholdelsesindikatorer, og dermed, hvilke målgrupper skolen med stor sandsynlighed er god til at fastholde. </w:t>
            </w:r>
          </w:p>
        </w:tc>
      </w:tr>
    </w:tbl>
    <w:p w:rsidR="00D853BC" w:rsidRPr="00E81D1C" w:rsidRDefault="00A70F6B" w:rsidP="00D853BC">
      <w:pPr>
        <w:pStyle w:val="Overskrift1"/>
        <w:rPr>
          <w:sz w:val="28"/>
        </w:rPr>
      </w:pPr>
      <w:bookmarkStart w:id="33" w:name="_Toc256000016"/>
      <w:bookmarkStart w:id="34" w:name="_Toc342148784"/>
      <w:bookmarkStart w:id="35" w:name="_Toc334711636"/>
      <w:r w:rsidRPr="00E81D1C">
        <w:rPr>
          <w:sz w:val="28"/>
        </w:rPr>
        <w:lastRenderedPageBreak/>
        <w:t>Målgruppeanalyse af ”Fastholdelse”</w:t>
      </w:r>
      <w:bookmarkEnd w:id="33"/>
      <w:bookmarkEnd w:id="34"/>
      <w:r w:rsidRPr="00E81D1C">
        <w:rPr>
          <w:sz w:val="28"/>
        </w:rPr>
        <w:t xml:space="preserve"> </w:t>
      </w:r>
      <w:bookmarkEnd w:id="35"/>
    </w:p>
    <w:p w:rsidR="00152084" w:rsidRDefault="00364877" w:rsidP="00152084">
      <w:pPr>
        <w:spacing w:after="0"/>
      </w:pPr>
    </w:p>
    <w:p w:rsidR="00152084" w:rsidRDefault="00364877" w:rsidP="00152084">
      <w:pPr>
        <w:spacing w:after="0"/>
      </w:pPr>
    </w:p>
    <w:p w:rsidR="00152084" w:rsidRDefault="00364877" w:rsidP="00152084"/>
    <w:p w:rsidR="00152084" w:rsidRPr="00E0310C" w:rsidRDefault="00A70F6B" w:rsidP="00152084">
      <w:r>
        <w:drawing>
          <wp:inline distT="0" distB="0" distL="0" distR="0">
            <wp:extent cx="5391150" cy="4314825"/>
            <wp:effectExtent l="0" t="0" r="0" b="9525"/>
            <wp:docPr id="19" name="Bille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391150" cy="4314825"/>
                    </a:xfrm>
                    <a:prstGeom prst="rect">
                      <a:avLst/>
                    </a:prstGeom>
                    <a:noFill/>
                    <a:ln>
                      <a:noFill/>
                    </a:ln>
                  </pic:spPr>
                </pic:pic>
              </a:graphicData>
            </a:graphic>
          </wp:inline>
        </w:drawing>
      </w:r>
    </w:p>
    <w:p w:rsidR="00152084" w:rsidRDefault="00A70F6B" w:rsidP="00687C26">
      <w:pPr>
        <w:spacing w:before="240"/>
      </w:pPr>
      <w:r>
        <w:t xml:space="preserve">Bemærk at denne graf kun indeholder data fra første årgang, ligesom også landsgennemsnittet kun bygger på tal fra første årgang. </w:t>
      </w:r>
    </w:p>
    <w:p w:rsidR="00D853BC" w:rsidRPr="003E2167" w:rsidRDefault="00364877" w:rsidP="003E2167">
      <w:pPr>
        <w:pStyle w:val="Ingenafstand"/>
        <w:pBdr>
          <w:top w:val="single" w:sz="18" w:space="1" w:color="595959"/>
        </w:pBdr>
        <w:spacing w:after="0"/>
        <w:rPr>
          <w:sz w:val="20"/>
          <w:lang w:val="da-DK"/>
        </w:rPr>
      </w:pPr>
    </w:p>
    <w:p w:rsidR="00D853BC" w:rsidRPr="006E6908" w:rsidRDefault="00A70F6B" w:rsidP="006E6908">
      <w:pPr>
        <w:rPr>
          <w:b/>
        </w:rPr>
      </w:pPr>
      <w:r w:rsidRPr="006E6908">
        <w:rPr>
          <w:b/>
        </w:rPr>
        <w:t>Spørgsmål angående ”Fastholdelse</w:t>
      </w:r>
      <w:r>
        <w:rPr>
          <w:b/>
        </w:rPr>
        <w:t>”:</w:t>
      </w:r>
    </w:p>
    <w:tbl>
      <w:tblPr>
        <w:tblW w:w="0" w:type="auto"/>
        <w:tblLook w:val="04A0" w:firstRow="1" w:lastRow="0" w:firstColumn="1" w:lastColumn="0" w:noHBand="0" w:noVBand="1"/>
      </w:tblPr>
      <w:tblGrid>
        <w:gridCol w:w="4152"/>
        <w:gridCol w:w="4152"/>
      </w:tblGrid>
      <w:tr w:rsidR="00F83BB0" w:rsidTr="00FE4E1E">
        <w:tc>
          <w:tcPr>
            <w:tcW w:w="4152" w:type="dxa"/>
            <w:shd w:val="clear" w:color="auto" w:fill="auto"/>
          </w:tcPr>
          <w:p w:rsidR="003C40D0" w:rsidRPr="000675A9" w:rsidRDefault="00A70F6B" w:rsidP="003C40D0">
            <w:pPr>
              <w:spacing w:after="0"/>
              <w:rPr>
                <w:i/>
                <w:sz w:val="16"/>
              </w:rPr>
            </w:pPr>
            <w:r w:rsidRPr="000675A9">
              <w:rPr>
                <w:i/>
                <w:sz w:val="16"/>
              </w:rPr>
              <w:t>Generelle indikatorer:</w:t>
            </w:r>
          </w:p>
          <w:p w:rsidR="003C40D0" w:rsidRPr="000675A9" w:rsidRDefault="00A70F6B" w:rsidP="003C40D0">
            <w:pPr>
              <w:pStyle w:val="Listeafsnit"/>
              <w:numPr>
                <w:ilvl w:val="0"/>
                <w:numId w:val="1"/>
              </w:numPr>
              <w:spacing w:after="0" w:line="240" w:lineRule="auto"/>
              <w:ind w:left="330" w:hanging="330"/>
              <w:rPr>
                <w:i/>
                <w:sz w:val="16"/>
              </w:rPr>
            </w:pPr>
            <w:r w:rsidRPr="000675A9">
              <w:rPr>
                <w:i/>
                <w:sz w:val="16"/>
              </w:rPr>
              <w:t xml:space="preserve">Hvordan vurderer du skolen </w:t>
            </w:r>
            <w:r>
              <w:rPr>
                <w:i/>
                <w:sz w:val="16"/>
              </w:rPr>
              <w:t>som helhed?</w:t>
            </w:r>
          </w:p>
          <w:p w:rsidR="003C40D0" w:rsidRPr="000675A9" w:rsidRDefault="00A70F6B" w:rsidP="003C40D0">
            <w:pPr>
              <w:pStyle w:val="Listeafsnit"/>
              <w:numPr>
                <w:ilvl w:val="0"/>
                <w:numId w:val="1"/>
              </w:numPr>
              <w:spacing w:after="0" w:line="240" w:lineRule="auto"/>
              <w:ind w:left="330" w:hanging="330"/>
              <w:rPr>
                <w:i/>
                <w:sz w:val="16"/>
              </w:rPr>
            </w:pPr>
            <w:r w:rsidRPr="000675A9">
              <w:rPr>
                <w:i/>
                <w:sz w:val="16"/>
              </w:rPr>
              <w:t>I hvilken grad har uddannelsen levet op til dine forventninger?</w:t>
            </w:r>
          </w:p>
          <w:p w:rsidR="003C40D0" w:rsidRPr="000675A9" w:rsidRDefault="00A70F6B" w:rsidP="003C40D0">
            <w:pPr>
              <w:spacing w:before="240" w:after="0"/>
              <w:rPr>
                <w:i/>
                <w:sz w:val="16"/>
              </w:rPr>
            </w:pPr>
            <w:r w:rsidRPr="000675A9">
              <w:rPr>
                <w:i/>
                <w:sz w:val="16"/>
              </w:rPr>
              <w:t>Faglige indikatorer:</w:t>
            </w:r>
          </w:p>
          <w:p w:rsidR="003C40D0" w:rsidRPr="000675A9" w:rsidRDefault="00A70F6B" w:rsidP="003C40D0">
            <w:pPr>
              <w:pStyle w:val="Listeafsnit"/>
              <w:numPr>
                <w:ilvl w:val="0"/>
                <w:numId w:val="27"/>
              </w:numPr>
              <w:spacing w:after="0" w:line="240" w:lineRule="auto"/>
              <w:ind w:left="330" w:hanging="330"/>
              <w:rPr>
                <w:i/>
                <w:sz w:val="16"/>
              </w:rPr>
            </w:pPr>
            <w:r w:rsidRPr="000675A9">
              <w:rPr>
                <w:i/>
                <w:sz w:val="16"/>
              </w:rPr>
              <w:t>Jeg aflevere</w:t>
            </w:r>
            <w:r>
              <w:rPr>
                <w:i/>
                <w:sz w:val="16"/>
              </w:rPr>
              <w:t>r mine</w:t>
            </w:r>
            <w:r w:rsidRPr="000675A9">
              <w:rPr>
                <w:i/>
                <w:sz w:val="16"/>
              </w:rPr>
              <w:t xml:space="preserve"> opgaver til tiden</w:t>
            </w:r>
          </w:p>
          <w:p w:rsidR="003C40D0" w:rsidRPr="000675A9" w:rsidRDefault="00A70F6B" w:rsidP="003C40D0">
            <w:pPr>
              <w:pStyle w:val="Listeafsnit"/>
              <w:numPr>
                <w:ilvl w:val="0"/>
                <w:numId w:val="27"/>
              </w:numPr>
              <w:spacing w:after="0" w:line="240" w:lineRule="auto"/>
              <w:ind w:left="330" w:hanging="330"/>
              <w:rPr>
                <w:i/>
                <w:sz w:val="16"/>
              </w:rPr>
            </w:pPr>
            <w:r w:rsidRPr="000675A9">
              <w:rPr>
                <w:i/>
                <w:sz w:val="16"/>
              </w:rPr>
              <w:t>Undervisernes evne til at formidle stoffet</w:t>
            </w:r>
          </w:p>
          <w:p w:rsidR="003C40D0" w:rsidRPr="000675A9" w:rsidRDefault="00A70F6B" w:rsidP="003C40D0">
            <w:pPr>
              <w:pStyle w:val="Listeafsnit"/>
              <w:numPr>
                <w:ilvl w:val="0"/>
                <w:numId w:val="27"/>
              </w:numPr>
              <w:spacing w:after="0" w:line="240" w:lineRule="auto"/>
              <w:ind w:left="330" w:hanging="330"/>
              <w:rPr>
                <w:i/>
                <w:sz w:val="16"/>
              </w:rPr>
            </w:pPr>
            <w:r w:rsidRPr="000675A9">
              <w:rPr>
                <w:i/>
                <w:sz w:val="16"/>
              </w:rPr>
              <w:t>Jeg lærer noget nyt hver dag (…)</w:t>
            </w:r>
          </w:p>
          <w:p w:rsidR="003C40D0" w:rsidRPr="000675A9" w:rsidRDefault="00A70F6B" w:rsidP="003C40D0">
            <w:pPr>
              <w:pStyle w:val="Listeafsnit"/>
              <w:numPr>
                <w:ilvl w:val="0"/>
                <w:numId w:val="27"/>
              </w:numPr>
              <w:spacing w:after="0" w:line="240" w:lineRule="auto"/>
              <w:ind w:left="330" w:hanging="330"/>
              <w:rPr>
                <w:i/>
                <w:sz w:val="16"/>
              </w:rPr>
            </w:pPr>
            <w:r w:rsidRPr="000675A9">
              <w:rPr>
                <w:i/>
                <w:sz w:val="16"/>
              </w:rPr>
              <w:t>Undervisningen forbereder mig til at læse videre</w:t>
            </w:r>
            <w:r>
              <w:rPr>
                <w:i/>
                <w:sz w:val="16"/>
              </w:rPr>
              <w:t>.</w:t>
            </w:r>
          </w:p>
        </w:tc>
        <w:tc>
          <w:tcPr>
            <w:tcW w:w="4152" w:type="dxa"/>
            <w:shd w:val="clear" w:color="auto" w:fill="auto"/>
          </w:tcPr>
          <w:p w:rsidR="003C40D0" w:rsidRPr="000675A9" w:rsidRDefault="00A70F6B" w:rsidP="003C40D0">
            <w:pPr>
              <w:spacing w:after="0"/>
              <w:rPr>
                <w:i/>
                <w:sz w:val="16"/>
              </w:rPr>
            </w:pPr>
            <w:r w:rsidRPr="000675A9">
              <w:rPr>
                <w:i/>
                <w:sz w:val="16"/>
              </w:rPr>
              <w:t xml:space="preserve">Sociale indikatorer: </w:t>
            </w:r>
          </w:p>
          <w:p w:rsidR="003C40D0" w:rsidRPr="000675A9" w:rsidRDefault="00A70F6B" w:rsidP="003C40D0">
            <w:pPr>
              <w:pStyle w:val="Listeafsnit"/>
              <w:numPr>
                <w:ilvl w:val="0"/>
                <w:numId w:val="1"/>
              </w:numPr>
              <w:spacing w:after="0" w:line="240" w:lineRule="auto"/>
              <w:ind w:left="358"/>
              <w:rPr>
                <w:i/>
                <w:sz w:val="16"/>
              </w:rPr>
            </w:pPr>
            <w:r w:rsidRPr="000675A9">
              <w:rPr>
                <w:i/>
                <w:sz w:val="16"/>
              </w:rPr>
              <w:t>Det sociale sammenhold i klassen</w:t>
            </w:r>
          </w:p>
          <w:p w:rsidR="003C40D0" w:rsidRPr="000675A9" w:rsidRDefault="00A70F6B" w:rsidP="003C40D0">
            <w:pPr>
              <w:pStyle w:val="Listeafsnit"/>
              <w:numPr>
                <w:ilvl w:val="0"/>
                <w:numId w:val="1"/>
              </w:numPr>
              <w:spacing w:after="0" w:line="240" w:lineRule="auto"/>
              <w:ind w:left="358"/>
              <w:rPr>
                <w:i/>
                <w:sz w:val="16"/>
              </w:rPr>
            </w:pPr>
            <w:r w:rsidRPr="000675A9">
              <w:rPr>
                <w:i/>
                <w:sz w:val="16"/>
              </w:rPr>
              <w:t xml:space="preserve">Skolen gjorde meget for at vi skulle føle os </w:t>
            </w:r>
            <w:r>
              <w:rPr>
                <w:i/>
                <w:sz w:val="16"/>
              </w:rPr>
              <w:t xml:space="preserve">godt </w:t>
            </w:r>
            <w:r w:rsidRPr="000675A9">
              <w:rPr>
                <w:i/>
                <w:sz w:val="16"/>
              </w:rPr>
              <w:t>tilpas, da vi startede på uddannelsen</w:t>
            </w:r>
          </w:p>
          <w:p w:rsidR="003C40D0" w:rsidRPr="000675A9" w:rsidRDefault="00A70F6B" w:rsidP="003C40D0">
            <w:pPr>
              <w:pStyle w:val="Listeafsnit"/>
              <w:numPr>
                <w:ilvl w:val="0"/>
                <w:numId w:val="1"/>
              </w:numPr>
              <w:spacing w:after="0" w:line="240" w:lineRule="auto"/>
              <w:ind w:left="358"/>
              <w:rPr>
                <w:i/>
                <w:sz w:val="16"/>
              </w:rPr>
            </w:pPr>
            <w:r w:rsidRPr="000675A9">
              <w:rPr>
                <w:i/>
                <w:sz w:val="16"/>
              </w:rPr>
              <w:t>Jeg føler mig tryg i min klasse</w:t>
            </w:r>
          </w:p>
          <w:p w:rsidR="003C40D0" w:rsidRPr="000675A9" w:rsidRDefault="00A70F6B" w:rsidP="003C40D0">
            <w:pPr>
              <w:spacing w:before="240" w:after="0"/>
              <w:rPr>
                <w:i/>
                <w:sz w:val="16"/>
              </w:rPr>
            </w:pPr>
            <w:r>
              <w:rPr>
                <w:i/>
                <w:sz w:val="16"/>
              </w:rPr>
              <w:t>Fravær</w:t>
            </w:r>
            <w:r w:rsidRPr="000675A9">
              <w:rPr>
                <w:i/>
                <w:sz w:val="16"/>
              </w:rPr>
              <w:t>sindikatorer</w:t>
            </w:r>
            <w:r>
              <w:rPr>
                <w:i/>
                <w:sz w:val="16"/>
              </w:rPr>
              <w:t>:</w:t>
            </w:r>
          </w:p>
          <w:p w:rsidR="003C40D0" w:rsidRPr="000675A9" w:rsidRDefault="00A70F6B" w:rsidP="003C40D0">
            <w:pPr>
              <w:pStyle w:val="Listeafsnit"/>
              <w:numPr>
                <w:ilvl w:val="0"/>
                <w:numId w:val="1"/>
              </w:numPr>
              <w:spacing w:after="0" w:line="240" w:lineRule="auto"/>
              <w:ind w:left="358"/>
              <w:rPr>
                <w:i/>
                <w:sz w:val="16"/>
              </w:rPr>
            </w:pPr>
            <w:r w:rsidRPr="000675A9">
              <w:rPr>
                <w:i/>
                <w:sz w:val="16"/>
              </w:rPr>
              <w:t>Har du pjækket fra undervisningen inden</w:t>
            </w:r>
            <w:r>
              <w:rPr>
                <w:i/>
                <w:sz w:val="16"/>
              </w:rPr>
              <w:t xml:space="preserve"> </w:t>
            </w:r>
            <w:r w:rsidRPr="000675A9">
              <w:rPr>
                <w:i/>
                <w:sz w:val="16"/>
              </w:rPr>
              <w:t>for den seneste måned?</w:t>
            </w:r>
          </w:p>
          <w:p w:rsidR="003C40D0" w:rsidRPr="000675A9" w:rsidRDefault="00A70F6B" w:rsidP="003C40D0">
            <w:pPr>
              <w:pStyle w:val="Listeafsnit"/>
              <w:numPr>
                <w:ilvl w:val="0"/>
                <w:numId w:val="1"/>
              </w:numPr>
              <w:spacing w:after="0" w:line="240" w:lineRule="auto"/>
              <w:ind w:left="358"/>
              <w:rPr>
                <w:i/>
                <w:sz w:val="16"/>
              </w:rPr>
            </w:pPr>
            <w:r w:rsidRPr="000675A9">
              <w:rPr>
                <w:i/>
                <w:sz w:val="16"/>
              </w:rPr>
              <w:t>Har du undladt at aflevere obligatoriske opgaver inden for den seneste måned?</w:t>
            </w:r>
          </w:p>
          <w:p w:rsidR="003C40D0" w:rsidRPr="000675A9" w:rsidRDefault="00A70F6B" w:rsidP="003C40D0">
            <w:pPr>
              <w:pStyle w:val="Listeafsnit"/>
              <w:numPr>
                <w:ilvl w:val="0"/>
                <w:numId w:val="1"/>
              </w:numPr>
              <w:spacing w:after="0" w:line="240" w:lineRule="auto"/>
              <w:ind w:left="358"/>
              <w:rPr>
                <w:i/>
                <w:sz w:val="16"/>
              </w:rPr>
            </w:pPr>
            <w:r w:rsidRPr="000675A9">
              <w:rPr>
                <w:i/>
                <w:sz w:val="16"/>
              </w:rPr>
              <w:t xml:space="preserve">Har du i dette skoleår </w:t>
            </w:r>
            <w:r>
              <w:rPr>
                <w:i/>
                <w:sz w:val="16"/>
              </w:rPr>
              <w:t>seriøst overvejet at droppe ud af skolen?</w:t>
            </w:r>
          </w:p>
        </w:tc>
      </w:tr>
    </w:tbl>
    <w:p w:rsidR="00BE31B5" w:rsidRPr="00282BA6" w:rsidRDefault="00A70F6B" w:rsidP="0038431D">
      <w:pPr>
        <w:pStyle w:val="Overskrift1"/>
        <w:rPr>
          <w:caps/>
        </w:rPr>
      </w:pPr>
      <w:bookmarkStart w:id="36" w:name="_Toc256000017"/>
      <w:bookmarkStart w:id="37" w:name="_Toc342148785"/>
      <w:r>
        <w:lastRenderedPageBreak/>
        <w:t xml:space="preserve">Fortolkning </w:t>
      </w:r>
      <w:r w:rsidRPr="00282BA6">
        <w:t>af målgruppeanalyserne</w:t>
      </w:r>
      <w:bookmarkEnd w:id="36"/>
      <w:bookmarkEnd w:id="37"/>
    </w:p>
    <w:p w:rsidR="005A1159" w:rsidRDefault="00364877" w:rsidP="006E6908">
      <w:pPr>
        <w:spacing w:after="0"/>
      </w:pPr>
    </w:p>
    <w:p w:rsidR="005A1159" w:rsidRDefault="00A70F6B" w:rsidP="006E6908">
      <w:pPr>
        <w:rPr>
          <w:b/>
        </w:rPr>
      </w:pPr>
      <w:r w:rsidRPr="006E6908">
        <w:rPr>
          <w:b/>
        </w:rPr>
        <w:t>Et eksempel på vurdering af undervisningen.</w:t>
      </w:r>
    </w:p>
    <w:p w:rsidR="004A0246" w:rsidRPr="004A0246" w:rsidRDefault="00A70F6B" w:rsidP="004A0246">
      <w:pPr>
        <w:pStyle w:val="Listeafsnit"/>
        <w:ind w:left="0"/>
      </w:pPr>
      <w:r w:rsidRPr="004A0246">
        <w:t xml:space="preserve">Målgruppeanalysen viser </w:t>
      </w:r>
      <w:r>
        <w:t xml:space="preserve">i diagrammet </w:t>
      </w:r>
      <w:r w:rsidRPr="004A0246">
        <w:t>her</w:t>
      </w:r>
      <w:r>
        <w:t xml:space="preserve"> under</w:t>
      </w:r>
      <w:r w:rsidRPr="004A0246">
        <w:t xml:space="preserve">, at både kvinder og mænd giver undervisningen en bedre vurdering end landsgennemsnittet for henholdsvis kvinder og mænd. Samtidig viser analysen, at skolens undervisning i </w:t>
      </w:r>
      <w:r>
        <w:t>højere grad er målrettet mænden</w:t>
      </w:r>
      <w:r w:rsidRPr="004A0246">
        <w:t>e, der ligger over gennemsnittet for hele skolen, mens kvinderne ligger under.</w:t>
      </w:r>
    </w:p>
    <w:p w:rsidR="005A1159" w:rsidRPr="00FE4E1E" w:rsidRDefault="00A70F6B" w:rsidP="003E2167">
      <w:pPr>
        <w:jc w:val="center"/>
        <w:rPr>
          <w:color w:val="000000"/>
        </w:rPr>
      </w:pPr>
      <w:r>
        <w:drawing>
          <wp:inline distT="0" distB="0" distL="0" distR="0">
            <wp:extent cx="3409950" cy="2724150"/>
            <wp:effectExtent l="0" t="0" r="0" b="0"/>
            <wp:docPr id="20" name="Bille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409950" cy="2724150"/>
                    </a:xfrm>
                    <a:prstGeom prst="rect">
                      <a:avLst/>
                    </a:prstGeom>
                    <a:noFill/>
                    <a:ln>
                      <a:noFill/>
                    </a:ln>
                  </pic:spPr>
                </pic:pic>
              </a:graphicData>
            </a:graphic>
          </wp:inline>
        </w:drawing>
      </w:r>
    </w:p>
    <w:p w:rsidR="00BE31B5" w:rsidRPr="00282BA6" w:rsidRDefault="00A70F6B" w:rsidP="000E5F37">
      <w:r w:rsidRPr="00282BA6">
        <w:t xml:space="preserve">På diagrammet med målgruppeanalysen aflæses to vigtige informationer, nemlig: </w:t>
      </w:r>
    </w:p>
    <w:p w:rsidR="00BE31B5" w:rsidRPr="006E6908" w:rsidRDefault="00A70F6B" w:rsidP="006E6908">
      <w:pPr>
        <w:pStyle w:val="Listeafsnit"/>
        <w:numPr>
          <w:ilvl w:val="0"/>
          <w:numId w:val="11"/>
        </w:numPr>
        <w:ind w:left="0" w:firstLine="0"/>
        <w:rPr>
          <w:b/>
        </w:rPr>
      </w:pPr>
      <w:r w:rsidRPr="006E6908">
        <w:rPr>
          <w:b/>
        </w:rPr>
        <w:t>Hvor ligger resultatet i forhold til landresultatet?</w:t>
      </w:r>
    </w:p>
    <w:p w:rsidR="00BE31B5" w:rsidRPr="00282BA6" w:rsidRDefault="00A70F6B" w:rsidP="006E6908">
      <w:pPr>
        <w:pStyle w:val="Listeafsnit"/>
        <w:ind w:left="0"/>
      </w:pPr>
      <w:r w:rsidRPr="00282BA6">
        <w:t>Modellen viser hvor eleverne ligger i forhold til et landsgennemsnit for lignende elevtyper. Jo tættere på x-aksen, jo tættere på landsgennemsnittet</w:t>
      </w:r>
      <w:r>
        <w:t xml:space="preserve">. Det vil sige, at jo </w:t>
      </w:r>
      <w:r>
        <w:rPr>
          <w:i/>
        </w:rPr>
        <w:t xml:space="preserve">nærmere toppen </w:t>
      </w:r>
      <w:r>
        <w:t xml:space="preserve"> et resultat vises i blokdiagrammet, jo bedre klarer skolen og dens elever sig i forhold til landsgennemsnittet.</w:t>
      </w:r>
    </w:p>
    <w:p w:rsidR="00BE31B5" w:rsidRPr="00347D81" w:rsidRDefault="00364877" w:rsidP="006E6908">
      <w:pPr>
        <w:pStyle w:val="Listeafsnit"/>
        <w:ind w:left="0"/>
      </w:pPr>
    </w:p>
    <w:p w:rsidR="00BE31B5" w:rsidRPr="00282BA6" w:rsidRDefault="00A70F6B" w:rsidP="006E6908">
      <w:pPr>
        <w:pStyle w:val="Listeafsnit"/>
        <w:numPr>
          <w:ilvl w:val="0"/>
          <w:numId w:val="12"/>
        </w:numPr>
        <w:ind w:left="708" w:firstLine="0"/>
        <w:rPr>
          <w:b/>
        </w:rPr>
      </w:pPr>
      <w:r w:rsidRPr="00282BA6">
        <w:t xml:space="preserve">Resultater over landsgennemsnittet kan ses som en særlig kvalitet i skolens arbejde med at ramme netop de målgrupper der ligger her. </w:t>
      </w:r>
    </w:p>
    <w:p w:rsidR="00BE31B5" w:rsidRPr="00347D81" w:rsidRDefault="00364877" w:rsidP="006E6908">
      <w:pPr>
        <w:pStyle w:val="Listeafsnit"/>
        <w:ind w:left="708"/>
      </w:pPr>
    </w:p>
    <w:p w:rsidR="00BE31B5" w:rsidRPr="005A1159" w:rsidRDefault="00A70F6B" w:rsidP="006E6908">
      <w:pPr>
        <w:pStyle w:val="Listeafsnit"/>
        <w:numPr>
          <w:ilvl w:val="0"/>
          <w:numId w:val="12"/>
        </w:numPr>
        <w:ind w:left="708" w:firstLine="0"/>
        <w:rPr>
          <w:b/>
        </w:rPr>
      </w:pPr>
      <w:r w:rsidRPr="00282BA6">
        <w:t xml:space="preserve">Resultater under landsgennemsnittet kan ses som et potentielt udviklingsområde. Skolen har relativt svært ved at ramme målgruppen. </w:t>
      </w:r>
    </w:p>
    <w:p w:rsidR="006E6908" w:rsidRPr="00EA33B8" w:rsidRDefault="00A70F6B" w:rsidP="000E5F37">
      <w:r w:rsidRPr="00EA33B8">
        <w:t>Undersøgelsens statistiske usikkerhed i forhold til landsresultatet er meget lille. I 2011 deltog i alt 56.112 elever ud af 140.719 elever på de gymnasiale uddannelse. På den baggrund kan den statistiske usikkerhed beregnes til ±0,32 %. Det vil sige, at hvis en skole afviger mere end ±0,33 % fra landsresultatet, er der tale en statistisk sikker forskel.</w:t>
      </w:r>
    </w:p>
    <w:p w:rsidR="006E6908" w:rsidRDefault="00A70F6B">
      <w:pPr>
        <w:spacing w:line="276" w:lineRule="auto"/>
        <w:rPr>
          <w:highlight w:val="yellow"/>
        </w:rPr>
      </w:pPr>
      <w:r>
        <w:rPr>
          <w:highlight w:val="yellow"/>
        </w:rPr>
        <w:lastRenderedPageBreak/>
        <w:br w:type="page"/>
      </w:r>
    </w:p>
    <w:p w:rsidR="00BE31B5" w:rsidRPr="000D7BEA" w:rsidRDefault="00A70F6B" w:rsidP="000E5F37">
      <w:pPr>
        <w:pStyle w:val="Listeafsnit"/>
        <w:numPr>
          <w:ilvl w:val="0"/>
          <w:numId w:val="11"/>
        </w:numPr>
        <w:rPr>
          <w:b/>
        </w:rPr>
      </w:pPr>
      <w:r w:rsidRPr="000D7BEA">
        <w:rPr>
          <w:b/>
        </w:rPr>
        <w:lastRenderedPageBreak/>
        <w:t>Hvor langt ligger elevgruppernes resultater fra hinanden internt på skolen?</w:t>
      </w:r>
    </w:p>
    <w:p w:rsidR="00BE31B5" w:rsidRPr="005A1159" w:rsidRDefault="00A70F6B" w:rsidP="000E5F37">
      <w:pPr>
        <w:pStyle w:val="Listeafsnit"/>
      </w:pPr>
      <w:r>
        <w:t xml:space="preserve">Modellen viser også spredningen mellem forskellige målgrupper internt på skolen. </w:t>
      </w:r>
      <w:r w:rsidRPr="00282BA6">
        <w:t xml:space="preserve"> Jo tættere på  y-aksen, jo tættere ligger elevgruppen på skolegennemsnittet. </w:t>
      </w:r>
      <w:r>
        <w:t xml:space="preserve">Det vil sige, at jo længere </w:t>
      </w:r>
      <w:r>
        <w:rPr>
          <w:i/>
        </w:rPr>
        <w:t>til højre</w:t>
      </w:r>
      <w:r>
        <w:t xml:space="preserve"> et resultat vises, jo bedre er skolen til at ramme den pågældende elevgruppe.</w:t>
      </w:r>
    </w:p>
    <w:p w:rsidR="00BE31B5" w:rsidRPr="00347D81" w:rsidRDefault="00364877" w:rsidP="000E5F37">
      <w:pPr>
        <w:pStyle w:val="Listeafsnit"/>
      </w:pPr>
    </w:p>
    <w:p w:rsidR="00BE31B5" w:rsidRPr="00282BA6" w:rsidRDefault="00A70F6B" w:rsidP="000E5F37">
      <w:pPr>
        <w:pStyle w:val="Listeafsnit"/>
        <w:numPr>
          <w:ilvl w:val="0"/>
          <w:numId w:val="12"/>
        </w:numPr>
      </w:pPr>
      <w:r w:rsidRPr="00282BA6">
        <w:t xml:space="preserve">Hvis eleverne ligger </w:t>
      </w:r>
      <w:r>
        <w:t>til højre for den lodrette</w:t>
      </w:r>
      <w:r w:rsidRPr="00282BA6">
        <w:t xml:space="preserve"> y-akse</w:t>
      </w:r>
      <w:r>
        <w:t xml:space="preserve">, kan det ses som et udtryk for, </w:t>
      </w:r>
      <w:r w:rsidRPr="00282BA6">
        <w:t xml:space="preserve">at skolens tilbud er til væsentlige større glæde for </w:t>
      </w:r>
      <w:r>
        <w:t>disse</w:t>
      </w:r>
      <w:r w:rsidRPr="00282BA6">
        <w:t xml:space="preserve"> elever end for andre. </w:t>
      </w:r>
    </w:p>
    <w:p w:rsidR="00BE31B5" w:rsidRPr="00347D81" w:rsidRDefault="00364877" w:rsidP="000E5F37">
      <w:pPr>
        <w:pStyle w:val="Listeafsnit"/>
      </w:pPr>
    </w:p>
    <w:p w:rsidR="00BE31B5" w:rsidRDefault="00A70F6B" w:rsidP="000E5F37">
      <w:pPr>
        <w:pStyle w:val="Listeafsnit"/>
        <w:numPr>
          <w:ilvl w:val="0"/>
          <w:numId w:val="12"/>
        </w:numPr>
      </w:pPr>
      <w:r w:rsidRPr="00282BA6">
        <w:t xml:space="preserve">Ligger eleverne </w:t>
      </w:r>
      <w:r>
        <w:t>til venstre for den lodrette</w:t>
      </w:r>
      <w:r w:rsidRPr="00282BA6">
        <w:t xml:space="preserve"> y-akse kan det ses som</w:t>
      </w:r>
      <w:r>
        <w:t>, at skolens tilbud i mindre grad er tilrettelagt i forhold til disse elevgrupper.</w:t>
      </w:r>
    </w:p>
    <w:p w:rsidR="003C40D0" w:rsidRDefault="00A70F6B" w:rsidP="000E5F37">
      <w:r>
        <w:t>Undersøgelsens statistiske usikkerhed internt mellem målgrupper på skolen afhænger af skolens størrelse og svarprocenten. Hvis skolen fx har 500 elever, og 400 af disse har svaret, kan usikkerheden beregnes til ±2,19 %. En skole med 1.000 elever, hvoraf 800 har svaret, opnår en statistisk usikkerhed på blot ±1,55 %</w:t>
      </w:r>
    </w:p>
    <w:p w:rsidR="00720593" w:rsidRDefault="00364877" w:rsidP="000E5F37"/>
    <w:p w:rsidR="003C40D0" w:rsidRPr="00246A8C" w:rsidRDefault="00A70F6B" w:rsidP="003C40D0">
      <w:pPr>
        <w:rPr>
          <w:b/>
          <w:sz w:val="32"/>
        </w:rPr>
      </w:pPr>
      <w:r w:rsidRPr="00246A8C">
        <w:rPr>
          <w:b/>
          <w:sz w:val="32"/>
        </w:rPr>
        <w:t>Farverne i blokdiagrammet</w:t>
      </w:r>
    </w:p>
    <w:p w:rsidR="003C40D0" w:rsidRPr="00194E29" w:rsidRDefault="00A70F6B" w:rsidP="003C40D0">
      <w:pPr>
        <w:ind w:left="660"/>
      </w:pPr>
      <w:r>
        <mc:AlternateContent>
          <mc:Choice Requires="wps">
            <w:drawing>
              <wp:anchor distT="0" distB="0" distL="114300" distR="114300" simplePos="0" relativeHeight="251658240" behindDoc="0" locked="0" layoutInCell="1" allowOverlap="1">
                <wp:simplePos x="0" y="0"/>
                <wp:positionH relativeFrom="column">
                  <wp:posOffset>0</wp:posOffset>
                </wp:positionH>
                <wp:positionV relativeFrom="paragraph">
                  <wp:posOffset>86360</wp:posOffset>
                </wp:positionV>
                <wp:extent cx="279400" cy="209550"/>
                <wp:effectExtent l="0" t="635" r="0" b="0"/>
                <wp:wrapNone/>
                <wp:docPr id="34" name="Tekstboks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400" cy="209550"/>
                        </a:xfrm>
                        <a:prstGeom prst="rect">
                          <a:avLst/>
                        </a:prstGeom>
                        <a:solidFill>
                          <a:srgbClr val="DCD59A"/>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3C40D0" w:rsidRDefault="00364877" w:rsidP="003C40D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boks 19" o:spid="_x0000_s1026" type="#_x0000_t202" style="position:absolute;left:0;text-align:left;margin-left:0;margin-top:6.8pt;width:22pt;height:1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" fillcolor="#dcd59a" stroked="f" strokeweight=".5pt">
                <v:textbox>
                  <w:txbxContent>
                    <w:p w:rsidR="003C40D0" w:rsidRDefault="00364877" w:rsidP="003C40D0"/>
                  </w:txbxContent>
                </v:textbox>
              </v:shape>
            </w:pict>
          </mc:Fallback>
        </mc:AlternateContent>
      </w:r>
      <w:r w:rsidRPr="00194E29">
        <w:t>I området med den lyse grønne farve finder du gruppen af elever, som svarer mere positivt end skolens gennemsnit og samtidigt er over landsgennemsnittet.</w:t>
      </w:r>
    </w:p>
    <w:p w:rsidR="003C40D0" w:rsidRPr="00194E29" w:rsidRDefault="00A70F6B" w:rsidP="003C40D0">
      <w:pPr>
        <w:ind w:left="660"/>
      </w:pPr>
      <w:r>
        <mc:AlternateContent>
          <mc:Choice Requires="wps">
            <w:drawing>
              <wp:anchor distT="0" distB="0" distL="114300" distR="114300" simplePos="0" relativeHeight="251665408" behindDoc="1" locked="0" layoutInCell="1" allowOverlap="1">
                <wp:simplePos x="0" y="0"/>
                <wp:positionH relativeFrom="column">
                  <wp:posOffset>0</wp:posOffset>
                </wp:positionH>
                <wp:positionV relativeFrom="paragraph">
                  <wp:posOffset>69850</wp:posOffset>
                </wp:positionV>
                <wp:extent cx="279400" cy="209550"/>
                <wp:effectExtent l="0" t="3175" r="0" b="0"/>
                <wp:wrapNone/>
                <wp:docPr id="33" name="Tekstboks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400" cy="209550"/>
                        </a:xfrm>
                        <a:prstGeom prst="rect">
                          <a:avLst/>
                        </a:prstGeom>
                        <a:solidFill>
                          <a:srgbClr val="BBDDE6"/>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3C40D0" w:rsidRDefault="00364877" w:rsidP="003C40D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kstboks 18" o:spid="_x0000_s1027" type="#_x0000_t202" style="position:absolute;left:0;text-align:left;margin-left:0;margin-top:5.5pt;width:22pt;height:16.5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" fillcolor="#bbdde6" stroked="f" strokeweight=".5pt">
                <v:textbox>
                  <w:txbxContent>
                    <w:p w:rsidR="003C40D0" w:rsidRDefault="00364877" w:rsidP="003C40D0"/>
                  </w:txbxContent>
                </v:textbox>
              </v:shape>
            </w:pict>
          </mc:Fallback>
        </mc:AlternateContent>
      </w:r>
      <w:r w:rsidRPr="00194E29">
        <w:t>I det blå område finder du elever, som svarer mere positivt end skolegennemsnittet, men under landsgennemsnittet.</w:t>
      </w:r>
    </w:p>
    <w:p w:rsidR="003C40D0" w:rsidRPr="00194E29" w:rsidRDefault="00A70F6B" w:rsidP="003C40D0">
      <w:pPr>
        <w:ind w:left="660"/>
      </w:pPr>
      <w: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86360</wp:posOffset>
                </wp:positionV>
                <wp:extent cx="279400" cy="209550"/>
                <wp:effectExtent l="0" t="635" r="0" b="0"/>
                <wp:wrapNone/>
                <wp:docPr id="32" name="Tekstboks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400" cy="209550"/>
                        </a:xfrm>
                        <a:prstGeom prst="rect">
                          <a:avLst/>
                        </a:prstGeom>
                        <a:solidFill>
                          <a:srgbClr val="C3C6A8"/>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3C40D0" w:rsidRDefault="00364877" w:rsidP="003C40D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kstboks 17" o:spid="_x0000_s1028" type="#_x0000_t202" style="position:absolute;left:0;text-align:left;margin-left:0;margin-top:6.8pt;width:22pt;height:1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" fillcolor="#c3c6a8" stroked="f" strokeweight=".5pt">
                <v:textbox>
                  <w:txbxContent>
                    <w:p w:rsidR="003C40D0" w:rsidRDefault="00364877" w:rsidP="003C40D0"/>
                  </w:txbxContent>
                </v:textbox>
              </v:shape>
            </w:pict>
          </mc:Fallback>
        </mc:AlternateContent>
      </w:r>
      <w:r w:rsidRPr="00194E29">
        <w:t>I det mørkegrønne område vises de elever, som svarer under både landsgennemsnittet og skolegennemsnittet.</w:t>
      </w:r>
    </w:p>
    <w:p w:rsidR="00A0075C" w:rsidRPr="00282BA6" w:rsidRDefault="00A70F6B" w:rsidP="003C40D0">
      <w:pPr>
        <w:ind w:left="709"/>
        <w:sectPr w:rsidR="00A0075C" w:rsidRPr="00282BA6" w:rsidSect="00667C6E">
          <w:headerReference w:type="even" r:id="rId37"/>
          <w:headerReference w:type="default" r:id="rId38"/>
          <w:footerReference w:type="even" r:id="rId39"/>
          <w:footerReference w:type="default" r:id="rId40"/>
          <w:pgSz w:w="11906" w:h="16838" w:code="9"/>
          <w:pgMar w:top="1675" w:right="1701" w:bottom="1276" w:left="1701" w:header="709" w:footer="709" w:gutter="0"/>
          <w:pgNumType w:start="2"/>
          <w:cols w:space="708"/>
          <w:docGrid w:linePitch="360"/>
        </w:sectPr>
      </w:pPr>
      <w: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90805</wp:posOffset>
                </wp:positionV>
                <wp:extent cx="279400" cy="209550"/>
                <wp:effectExtent l="0" t="0" r="0" b="4445"/>
                <wp:wrapNone/>
                <wp:docPr id="31" name="Tekstboks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400" cy="209550"/>
                        </a:xfrm>
                        <a:prstGeom prst="rect">
                          <a:avLst/>
                        </a:prstGeom>
                        <a:solidFill>
                          <a:srgbClr val="DBCDD3"/>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3C40D0" w:rsidRDefault="00364877" w:rsidP="003C40D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kstboks 12" o:spid="_x0000_s1029" type="#_x0000_t202" style="position:absolute;left:0;text-align:left;margin-left:0;margin-top:7.15pt;width:22pt;height:1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" fillcolor="#dbcdd3" stroked="f" strokeweight=".5pt">
                <v:textbox>
                  <w:txbxContent>
                    <w:p w:rsidR="003C40D0" w:rsidRDefault="00364877" w:rsidP="003C40D0"/>
                  </w:txbxContent>
                </v:textbox>
              </v:shape>
            </w:pict>
          </mc:Fallback>
        </mc:AlternateContent>
      </w:r>
      <w:r w:rsidRPr="00194E29">
        <w:t>I det lilla område findes de svargrupper, hvor gennemsnitssvaret ligger over landsresultatet, men under skolegennemsnittet</w:t>
      </w:r>
      <w:r>
        <w:t>.</w:t>
      </w:r>
    </w:p>
    <w:p w:rsidR="00720593" w:rsidRPr="00EB5ECC" w:rsidRDefault="00A70F6B" w:rsidP="00EB5ECC">
      <w:pPr>
        <w:spacing w:before="600"/>
        <w:rPr>
          <w:b/>
          <w:sz w:val="32"/>
          <w:szCs w:val="32"/>
        </w:rPr>
      </w:pPr>
      <w:bookmarkStart w:id="38" w:name="_Toc336339361"/>
      <w:bookmarkStart w:id="39" w:name="_Toc336339991"/>
      <w:bookmarkStart w:id="40" w:name="_Toc336342514"/>
      <w:r w:rsidRPr="00EB5ECC">
        <w:rPr>
          <w:b/>
          <w:sz w:val="32"/>
          <w:szCs w:val="32"/>
        </w:rPr>
        <w:lastRenderedPageBreak/>
        <w:t>ASPEKT R&amp;D A/S’s trivselsrapport</w:t>
      </w:r>
      <w:bookmarkEnd w:id="38"/>
      <w:bookmarkEnd w:id="39"/>
      <w:bookmarkEnd w:id="40"/>
    </w:p>
    <w:p w:rsidR="00720593" w:rsidRPr="00D7223D" w:rsidRDefault="00A70F6B" w:rsidP="00720593">
      <w:pPr>
        <w:spacing w:after="0" w:line="240" w:lineRule="auto"/>
      </w:pPr>
      <w:r w:rsidRPr="00D7223D">
        <w:t>Trivselsrapporten er designet som et effektivt ledelses- og udviklingsredskab der:</w:t>
      </w:r>
    </w:p>
    <w:p w:rsidR="00720593" w:rsidRPr="00D7223D" w:rsidRDefault="00A70F6B" w:rsidP="00FC05E7">
      <w:pPr>
        <w:pStyle w:val="Listeafsnit"/>
        <w:numPr>
          <w:ilvl w:val="0"/>
          <w:numId w:val="21"/>
        </w:numPr>
        <w:tabs>
          <w:tab w:val="left" w:pos="709"/>
        </w:tabs>
        <w:spacing w:before="240" w:after="0"/>
      </w:pPr>
      <w:r w:rsidRPr="00D7223D">
        <w:t>Giver et hurtigt overblik over elevernes vurdering af skolens trivselstilbud</w:t>
      </w:r>
    </w:p>
    <w:p w:rsidR="00720593" w:rsidRPr="00D7223D" w:rsidRDefault="00A70F6B" w:rsidP="00FC05E7">
      <w:pPr>
        <w:pStyle w:val="Listeafsnit"/>
        <w:numPr>
          <w:ilvl w:val="0"/>
          <w:numId w:val="21"/>
        </w:numPr>
        <w:tabs>
          <w:tab w:val="left" w:pos="709"/>
        </w:tabs>
        <w:spacing w:before="240" w:after="0"/>
      </w:pPr>
      <w:r w:rsidRPr="00D7223D">
        <w:t>Identificerer de elevtyper, skolen er særlig god til at inkludere i sine trivselstilbud</w:t>
      </w:r>
    </w:p>
    <w:p w:rsidR="000D7BEA" w:rsidRDefault="00A70F6B" w:rsidP="00FC05E7">
      <w:pPr>
        <w:pStyle w:val="Listeafsnit"/>
        <w:numPr>
          <w:ilvl w:val="0"/>
          <w:numId w:val="21"/>
        </w:numPr>
        <w:tabs>
          <w:tab w:val="left" w:pos="709"/>
        </w:tabs>
        <w:spacing w:before="240" w:after="0"/>
      </w:pPr>
      <w:r>
        <w:t>Viser hvilke førsteårselever der er truet af frafald</w:t>
      </w:r>
    </w:p>
    <w:p w:rsidR="00720593" w:rsidRDefault="00A70F6B" w:rsidP="00FC05E7">
      <w:pPr>
        <w:pStyle w:val="Listeafsnit"/>
        <w:numPr>
          <w:ilvl w:val="0"/>
          <w:numId w:val="21"/>
        </w:numPr>
        <w:tabs>
          <w:tab w:val="left" w:pos="709"/>
        </w:tabs>
        <w:spacing w:before="240" w:after="0"/>
      </w:pPr>
      <w:r w:rsidRPr="00D7223D">
        <w:t>Kvalificerer udgangspunktet for at træffe strategiske beslutninger om nye indsatsområder.</w:t>
      </w:r>
    </w:p>
    <w:p w:rsidR="00720593" w:rsidRPr="00D7223D" w:rsidRDefault="00364877" w:rsidP="00720593">
      <w:pPr>
        <w:tabs>
          <w:tab w:val="left" w:pos="3544"/>
        </w:tabs>
        <w:spacing w:before="240" w:after="0"/>
      </w:pPr>
    </w:p>
    <w:p w:rsidR="00720593" w:rsidRPr="00D7223D" w:rsidRDefault="00A70F6B" w:rsidP="00720593">
      <w:r w:rsidRPr="00D7223D">
        <w:t>Rapporten bruger udtrykket ”trivsel” som et samlet begreb for eleverne faglige, sociale og organisatoriske trivsel. Rapporten analyserer elevernes vurdering af egen indsats, underviserne, undervisningen generelt, det sociale miljø samt en række tekniske og administrative forhold. Hvert trivselsparameter følges med informationer om:</w:t>
      </w:r>
    </w:p>
    <w:p w:rsidR="00720593" w:rsidRPr="00D7223D" w:rsidRDefault="00A70F6B" w:rsidP="00720593">
      <w:pPr>
        <w:pStyle w:val="Listeafsnit"/>
        <w:numPr>
          <w:ilvl w:val="0"/>
          <w:numId w:val="34"/>
        </w:numPr>
        <w:tabs>
          <w:tab w:val="left" w:pos="709"/>
        </w:tabs>
        <w:spacing w:before="240" w:after="0"/>
      </w:pPr>
      <w:r w:rsidRPr="00D7223D">
        <w:t>Skolens samlede score i år og sidste år</w:t>
      </w:r>
    </w:p>
    <w:p w:rsidR="00720593" w:rsidRPr="00D7223D" w:rsidRDefault="00A70F6B" w:rsidP="00720593">
      <w:pPr>
        <w:pStyle w:val="Listeafsnit"/>
        <w:numPr>
          <w:ilvl w:val="0"/>
          <w:numId w:val="34"/>
        </w:numPr>
        <w:tabs>
          <w:tab w:val="left" w:pos="709"/>
        </w:tabs>
        <w:spacing w:before="240" w:after="0"/>
      </w:pPr>
      <w:r w:rsidRPr="00D7223D">
        <w:t>Landsgennemsnit</w:t>
      </w:r>
    </w:p>
    <w:p w:rsidR="00720593" w:rsidRDefault="00A70F6B" w:rsidP="00720593">
      <w:pPr>
        <w:pStyle w:val="Listeafsnit"/>
        <w:numPr>
          <w:ilvl w:val="0"/>
          <w:numId w:val="34"/>
        </w:numPr>
        <w:tabs>
          <w:tab w:val="left" w:pos="709"/>
        </w:tabs>
        <w:spacing w:before="240" w:after="0"/>
      </w:pPr>
      <w:r w:rsidRPr="00D7223D">
        <w:t>En målgruppeanalyse der viser hvordan forskellige elevgrupper vurderer kvalitetsparameteret.</w:t>
      </w:r>
    </w:p>
    <w:p w:rsidR="000D7BEA" w:rsidRDefault="00364877" w:rsidP="000D7BEA">
      <w:pPr>
        <w:pStyle w:val="Listeafsnit"/>
        <w:tabs>
          <w:tab w:val="left" w:pos="709"/>
        </w:tabs>
        <w:spacing w:before="240" w:after="0"/>
        <w:ind w:left="0"/>
      </w:pPr>
    </w:p>
    <w:p w:rsidR="000D7BEA" w:rsidRPr="00D7223D" w:rsidRDefault="00364877" w:rsidP="000D7BEA">
      <w:pPr>
        <w:pStyle w:val="Listeafsnit"/>
        <w:tabs>
          <w:tab w:val="left" w:pos="709"/>
        </w:tabs>
        <w:spacing w:before="240" w:after="0"/>
        <w:ind w:left="0"/>
      </w:pPr>
    </w:p>
    <w:p w:rsidR="005D0B40" w:rsidRDefault="00364877" w:rsidP="00720593"/>
    <w:p w:rsidR="00683A93" w:rsidRPr="005D0B40" w:rsidRDefault="00A70F6B" w:rsidP="005D0B40">
      <w:pPr>
        <w:tabs>
          <w:tab w:val="left" w:pos="5896"/>
        </w:tabs>
      </w:pPr>
      <w:r>
        <w:tab/>
      </w:r>
    </w:p>
    <w:sectPr w:rsidR="00683A93" w:rsidRPr="005D0B40" w:rsidSect="00A03619">
      <w:footerReference w:type="default" r:id="rId41"/>
      <w:pgSz w:w="11906" w:h="16838"/>
      <w:pgMar w:top="1440" w:right="1701" w:bottom="1440" w:left="1760" w:header="709" w:footer="709" w:gutter="0"/>
      <w:pgNumType w:start="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03C4F" w:rsidRDefault="00A70F6B">
      <w:pPr>
        <w:spacing w:after="0" w:line="240" w:lineRule="auto"/>
      </w:pPr>
      <w:r>
        <w:separator/>
      </w:r>
    </w:p>
  </w:endnote>
  <w:endnote w:type="continuationSeparator" w:id="0">
    <w:p w:rsidR="00C03C4F" w:rsidRDefault="00A70F6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Foundry Old Style Book">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61002A87" w:usb1="80000000"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6908" w:rsidRPr="00881BA8" w:rsidRDefault="00A70F6B" w:rsidP="00881BA8">
    <w:pPr>
      <w:pStyle w:val="Sidefod"/>
      <w:tabs>
        <w:tab w:val="clear" w:pos="9072"/>
        <w:tab w:val="right" w:pos="8364"/>
      </w:tabs>
      <w:rPr>
        <w:lang w:val="en-US"/>
      </w:rPr>
    </w:pPr>
    <w:r>
      <mc:AlternateContent>
        <mc:Choice Requires="wps">
          <w:drawing>
            <wp:anchor distT="0" distB="0" distL="114300" distR="114300" simplePos="0" relativeHeight="251663360" behindDoc="1" locked="0" layoutInCell="1" allowOverlap="1" wp14:anchorId="4392F86A" wp14:editId="7850D5C4">
              <wp:simplePos x="0" y="0"/>
              <wp:positionH relativeFrom="page">
                <wp:posOffset>451485</wp:posOffset>
              </wp:positionH>
              <wp:positionV relativeFrom="page">
                <wp:posOffset>9861550</wp:posOffset>
              </wp:positionV>
              <wp:extent cx="6840220" cy="36195"/>
              <wp:effectExtent l="3810" t="3175" r="4445" b="0"/>
              <wp:wrapNone/>
              <wp:docPr id="7" name="Rektangel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6840220" cy="36195"/>
                      </a:xfrm>
                      <a:prstGeom prst="rect">
                        <a:avLst/>
                      </a:prstGeom>
                      <a:solidFill>
                        <a:srgbClr val="D0DF00"/>
                      </a:solidFill>
                      <a:ln>
                        <a:noFill/>
                      </a:ln>
                      <a:effectLst/>
                      <a:extLst>
                        <a:ext uri="{91240B29-F687-4F45-9708-019B960494DF}">
                          <a14:hiddenLine xmlns:a14="http://schemas.microsoft.com/office/drawing/2010/main" w="19050">
                            <a:solidFill>
                              <a:srgbClr val="595B5A"/>
                            </a:solidFill>
                            <a:miter lim="800000"/>
                            <a:headEnd/>
                            <a:tailEnd/>
                          </a14:hiddenLine>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ktangel 16" o:spid="_x0000_s1026" style="position:absolute;margin-left:35.55pt;margin-top:776.5pt;width:538.6pt;height:2.85pt;flip:y;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" fillcolor="#d0df00" stroked="f" strokecolor="#595b5a" strokeweight="1.5pt">
              <v:shadow opacity="22938f" offset="0"/>
              <w10:wrap anchorx="page" anchory="page"/>
            </v:rect>
          </w:pict>
        </mc:Fallback>
      </mc:AlternateContent>
    </w:r>
    <w:r w:rsidRPr="00876C7C">
      <w:fldChar w:fldCharType="begin"/>
    </w:r>
    <w:r w:rsidRPr="00881BA8">
      <w:rPr>
        <w:lang w:val="en-US"/>
      </w:rPr>
      <w:instrText>PAGE   \* MERGEFORMAT</w:instrText>
    </w:r>
    <w:r w:rsidRPr="00876C7C">
      <w:fldChar w:fldCharType="separate"/>
    </w:r>
    <w:r>
      <w:rPr>
        <w:lang w:val="en-US"/>
      </w:rPr>
      <w:t>2</w:t>
    </w:r>
    <w:r w:rsidRPr="00876C7C">
      <w:fldChar w:fldCharType="end"/>
    </w:r>
    <w:r w:rsidRPr="00881BA8">
      <w:rPr>
        <w:lang w:val="en-US"/>
      </w:rPr>
      <w:tab/>
    </w:r>
    <w:r>
      <w:rPr>
        <w:lang w:val="en-US"/>
      </w:rPr>
      <w:tab/>
    </w:r>
    <w:r w:rsidRPr="00881BA8">
      <w:rPr>
        <w:lang w:val="en-US"/>
      </w:rPr>
      <w:t>© 2011 ASPEKT R&amp;D A/S</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3DD5" w:rsidRDefault="00364877">
    <w:pPr>
      <w:pStyle w:val="Sidefo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6908" w:rsidRPr="0038431D" w:rsidRDefault="00364877" w:rsidP="0038431D">
    <w:pPr>
      <w:pStyle w:val="Sidefod"/>
      <w:tabs>
        <w:tab w:val="clear" w:pos="9072"/>
        <w:tab w:val="right" w:pos="8364"/>
      </w:tabs>
      <w:rPr>
        <w:lang w:val="en-US"/>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3DD5" w:rsidRPr="002926BC" w:rsidRDefault="00A70F6B" w:rsidP="00667C6E">
    <w:pPr>
      <w:pStyle w:val="Sidefod"/>
      <w:tabs>
        <w:tab w:val="clear" w:pos="9072"/>
        <w:tab w:val="left" w:pos="6222"/>
        <w:tab w:val="right" w:pos="8364"/>
      </w:tabs>
      <w:rPr>
        <w:sz w:val="18"/>
        <w:lang w:val="en-US"/>
      </w:rPr>
    </w:pPr>
    <w:r>
      <w:rPr>
        <w:sz w:val="18"/>
      </w:rPr>
      <mc:AlternateContent>
        <mc:Choice Requires="wps">
          <w:drawing>
            <wp:anchor distT="0" distB="0" distL="114300" distR="114300" simplePos="0" relativeHeight="251664384" behindDoc="1" locked="0" layoutInCell="1" allowOverlap="1">
              <wp:simplePos x="0" y="0"/>
              <wp:positionH relativeFrom="page">
                <wp:posOffset>451485</wp:posOffset>
              </wp:positionH>
              <wp:positionV relativeFrom="page">
                <wp:posOffset>9861550</wp:posOffset>
              </wp:positionV>
              <wp:extent cx="6840220" cy="36195"/>
              <wp:effectExtent l="3810" t="3175" r="4445" b="0"/>
              <wp:wrapNone/>
              <wp:docPr id="2" name="Rektangel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6840220" cy="36195"/>
                      </a:xfrm>
                      <a:prstGeom prst="rect">
                        <a:avLst/>
                      </a:prstGeom>
                      <a:solidFill>
                        <a:srgbClr val="D0DF00"/>
                      </a:solidFill>
                      <a:ln>
                        <a:noFill/>
                      </a:ln>
                      <a:effectLst/>
                      <a:extLst>
                        <a:ext uri="{91240B29-F687-4F45-9708-019B960494DF}">
                          <a14:hiddenLine xmlns:a14="http://schemas.microsoft.com/office/drawing/2010/main" w="19050">
                            <a:solidFill>
                              <a:srgbClr val="595B5A"/>
                            </a:solidFill>
                            <a:miter lim="800000"/>
                            <a:headEnd/>
                            <a:tailEnd/>
                          </a14:hiddenLine>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ktangel 16" o:spid="_x0000_s1026" style="position:absolute;margin-left:35.55pt;margin-top:776.5pt;width:538.6pt;height:2.85pt;flip:y;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" fillcolor="#d0df00" stroked="f" strokecolor="#595b5a" strokeweight="1.5pt">
              <v:shadow opacity="22938f" offset="0"/>
              <w10:wrap anchorx="page" anchory="page"/>
            </v:rect>
          </w:pict>
        </mc:Fallback>
      </mc:AlternateContent>
    </w:r>
    <w:r w:rsidRPr="002926BC">
      <w:rPr>
        <w:sz w:val="18"/>
      </w:rPr>
      <w:fldChar w:fldCharType="begin"/>
    </w:r>
    <w:r w:rsidRPr="002926BC">
      <w:rPr>
        <w:sz w:val="18"/>
        <w:lang w:val="en-US"/>
      </w:rPr>
      <w:instrText>PAGE   \* MERGEFORMAT</w:instrText>
    </w:r>
    <w:r w:rsidRPr="002926BC">
      <w:rPr>
        <w:sz w:val="18"/>
      </w:rPr>
      <w:fldChar w:fldCharType="separate"/>
    </w:r>
    <w:r w:rsidR="00364877">
      <w:rPr>
        <w:sz w:val="18"/>
        <w:lang w:val="en-US"/>
      </w:rPr>
      <w:t>2</w:t>
    </w:r>
    <w:r w:rsidRPr="002926BC">
      <w:rPr>
        <w:sz w:val="18"/>
      </w:rPr>
      <w:fldChar w:fldCharType="end"/>
    </w:r>
    <w:r w:rsidRPr="002926BC">
      <w:rPr>
        <w:sz w:val="18"/>
        <w:lang w:val="en-US"/>
      </w:rPr>
      <w:tab/>
    </w:r>
    <w:r w:rsidRPr="002926BC">
      <w:rPr>
        <w:sz w:val="18"/>
        <w:lang w:val="en-US"/>
      </w:rPr>
      <w:tab/>
    </w:r>
    <w:r>
      <w:rPr>
        <w:sz w:val="18"/>
        <w:lang w:val="en-US"/>
      </w:rPr>
      <w:tab/>
    </w:r>
    <w:r w:rsidRPr="002926BC">
      <w:rPr>
        <w:sz w:val="18"/>
        <w:lang w:val="en-US"/>
      </w:rPr>
      <w:t xml:space="preserve">© </w:t>
    </w:r>
    <w:r>
      <w:rPr>
        <w:sz w:val="18"/>
        <w:szCs w:val="18"/>
        <w:lang w:val="en-US"/>
      </w:rPr>
      <w:t>2012</w:t>
    </w:r>
    <w:r w:rsidRPr="002926BC">
      <w:rPr>
        <w:sz w:val="18"/>
        <w:lang w:val="en-US"/>
      </w:rPr>
      <w:t xml:space="preserve"> ASPEKT R&amp;D A/S</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6908" w:rsidRPr="002926BC" w:rsidRDefault="00A70F6B" w:rsidP="005C429F">
    <w:pPr>
      <w:spacing w:after="0" w:line="276" w:lineRule="auto"/>
      <w:rPr>
        <w:sz w:val="18"/>
        <w:lang w:val="en-US"/>
      </w:rPr>
    </w:pPr>
    <w:r>
      <w:rPr>
        <w:sz w:val="18"/>
      </w:rPr>
      <mc:AlternateContent>
        <mc:Choice Requires="wps">
          <w:drawing>
            <wp:anchor distT="0" distB="0" distL="114300" distR="114300" simplePos="0" relativeHeight="251658240" behindDoc="1" locked="0" layoutInCell="1" allowOverlap="1">
              <wp:simplePos x="0" y="0"/>
              <wp:positionH relativeFrom="page">
                <wp:posOffset>358140</wp:posOffset>
              </wp:positionH>
              <wp:positionV relativeFrom="page">
                <wp:posOffset>9840595</wp:posOffset>
              </wp:positionV>
              <wp:extent cx="6840220" cy="36195"/>
              <wp:effectExtent l="0" t="1270" r="2540" b="635"/>
              <wp:wrapNone/>
              <wp:docPr id="1" name="Rektangel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6840220" cy="36195"/>
                      </a:xfrm>
                      <a:prstGeom prst="rect">
                        <a:avLst/>
                      </a:prstGeom>
                      <a:solidFill>
                        <a:srgbClr val="D0DF00"/>
                      </a:solidFill>
                      <a:ln>
                        <a:noFill/>
                      </a:ln>
                      <a:effectLst/>
                      <a:extLst>
                        <a:ext uri="{91240B29-F687-4F45-9708-019B960494DF}">
                          <a14:hiddenLine xmlns:a14="http://schemas.microsoft.com/office/drawing/2010/main" w="19050">
                            <a:solidFill>
                              <a:srgbClr val="595B5A"/>
                            </a:solidFill>
                            <a:miter lim="800000"/>
                            <a:headEnd/>
                            <a:tailEnd/>
                          </a14:hiddenLine>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ktangel 15" o:spid="_x0000_s1026" style="position:absolute;margin-left:28.2pt;margin-top:774.85pt;width:538.6pt;height:2.85pt;flip:y;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" fillcolor="#d0df00" stroked="f" strokecolor="#595b5a" strokeweight="1.5pt">
              <v:shadow opacity="22938f" offset="0"/>
              <w10:wrap anchorx="page" anchory="page"/>
            </v:rect>
          </w:pict>
        </mc:Fallback>
      </mc:AlternateContent>
    </w:r>
    <w:r w:rsidRPr="002926BC">
      <w:rPr>
        <w:sz w:val="18"/>
        <w:lang w:val="en-US"/>
      </w:rPr>
      <w:t xml:space="preserve">© </w:t>
    </w:r>
    <w:r>
      <w:rPr>
        <w:sz w:val="18"/>
        <w:lang w:val="en-US"/>
      </w:rPr>
      <w:t>2012</w:t>
    </w:r>
    <w:r w:rsidRPr="002926BC">
      <w:rPr>
        <w:sz w:val="18"/>
        <w:lang w:val="en-US"/>
      </w:rPr>
      <w:t xml:space="preserve"> ASPEKT R&amp;D A/S </w:t>
    </w:r>
    <w:r w:rsidRPr="002926BC">
      <w:rPr>
        <w:sz w:val="18"/>
        <w:lang w:val="en-US"/>
      </w:rPr>
      <w:tab/>
    </w:r>
    <w:r w:rsidRPr="002926BC">
      <w:rPr>
        <w:sz w:val="18"/>
        <w:lang w:val="en-US"/>
      </w:rPr>
      <w:tab/>
    </w:r>
    <w:r w:rsidRPr="002926BC">
      <w:rPr>
        <w:sz w:val="18"/>
        <w:lang w:val="en-US"/>
      </w:rPr>
      <w:tab/>
    </w:r>
    <w:r w:rsidRPr="002926BC">
      <w:rPr>
        <w:sz w:val="18"/>
        <w:lang w:val="en-US"/>
      </w:rPr>
      <w:tab/>
    </w:r>
    <w:r w:rsidRPr="002926BC">
      <w:rPr>
        <w:sz w:val="18"/>
        <w:lang w:val="en-US"/>
      </w:rPr>
      <w:tab/>
    </w:r>
    <w:r w:rsidRPr="002926BC">
      <w:rPr>
        <w:sz w:val="18"/>
        <w:lang w:val="en-US"/>
      </w:rPr>
      <w:tab/>
    </w:r>
    <w:r w:rsidRPr="002926BC">
      <w:rPr>
        <w:sz w:val="18"/>
        <w:lang w:val="en-US"/>
      </w:rPr>
      <w:tab/>
      <w:t xml:space="preserve">          </w:t>
    </w:r>
    <w:r w:rsidRPr="002926BC">
      <w:rPr>
        <w:sz w:val="18"/>
      </w:rPr>
      <w:fldChar w:fldCharType="begin"/>
    </w:r>
    <w:r w:rsidRPr="002926BC">
      <w:rPr>
        <w:sz w:val="18"/>
        <w:lang w:val="en-US"/>
      </w:rPr>
      <w:instrText>PAGE   \* MERGEFORMAT</w:instrText>
    </w:r>
    <w:r w:rsidRPr="002926BC">
      <w:rPr>
        <w:sz w:val="18"/>
      </w:rPr>
      <w:fldChar w:fldCharType="separate"/>
    </w:r>
    <w:r w:rsidR="00364877">
      <w:rPr>
        <w:sz w:val="18"/>
        <w:lang w:val="en-US"/>
      </w:rPr>
      <w:t>21</w:t>
    </w:r>
    <w:r w:rsidRPr="002926BC">
      <w:rPr>
        <w:sz w:val="18"/>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209A" w:rsidRPr="00A0075C" w:rsidRDefault="00A70F6B" w:rsidP="00AA209A">
    <w:pPr>
      <w:pStyle w:val="Sidefod"/>
      <w:pBdr>
        <w:top w:val="single" w:sz="18" w:space="18" w:color="595959"/>
      </w:pBdr>
      <w:tabs>
        <w:tab w:val="clear" w:pos="4536"/>
        <w:tab w:val="clear" w:pos="9072"/>
        <w:tab w:val="right" w:pos="8445"/>
      </w:tabs>
    </w:pPr>
    <w:r>
      <w:drawing>
        <wp:anchor distT="0" distB="0" distL="114300" distR="114300" simplePos="0" relativeHeight="251665408" behindDoc="1" locked="1" layoutInCell="1" allowOverlap="1">
          <wp:simplePos x="0" y="0"/>
          <wp:positionH relativeFrom="column">
            <wp:posOffset>1884045</wp:posOffset>
          </wp:positionH>
          <wp:positionV relativeFrom="page">
            <wp:posOffset>9890125</wp:posOffset>
          </wp:positionV>
          <wp:extent cx="3505835" cy="464185"/>
          <wp:effectExtent l="0" t="0" r="0" b="0"/>
          <wp:wrapNone/>
          <wp:docPr id="10" name="Picture 3" descr="finallogo_aspekt.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nallogo_aspekt.pd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505835" cy="46418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rsidR="00AA209A" w:rsidRPr="00A0075C" w:rsidRDefault="00364877" w:rsidP="000E5F37">
    <w:pPr>
      <w:pStyle w:val="Sidefo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03C4F" w:rsidRDefault="00A70F6B">
      <w:pPr>
        <w:spacing w:after="0" w:line="240" w:lineRule="auto"/>
      </w:pPr>
      <w:r>
        <w:separator/>
      </w:r>
    </w:p>
  </w:footnote>
  <w:footnote w:type="continuationSeparator" w:id="0">
    <w:p w:rsidR="00C03C4F" w:rsidRDefault="00A70F6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6908" w:rsidRDefault="00A70F6B" w:rsidP="000E5F37">
    <w:pPr>
      <w:pStyle w:val="Sidehoved"/>
    </w:pPr>
    <w:r>
      <mc:AlternateContent>
        <mc:Choice Requires="wps">
          <w:drawing>
            <wp:anchor distT="0" distB="0" distL="7239" distR="7239" simplePos="0" relativeHeight="251659264" behindDoc="1" locked="0" layoutInCell="1" allowOverlap="1" wp14:anchorId="392CB68D" wp14:editId="036409A2">
              <wp:simplePos x="0" y="0"/>
              <wp:positionH relativeFrom="page">
                <wp:posOffset>347345</wp:posOffset>
              </wp:positionH>
              <wp:positionV relativeFrom="page">
                <wp:posOffset>455295</wp:posOffset>
              </wp:positionV>
              <wp:extent cx="6840220" cy="215900"/>
              <wp:effectExtent l="4445" t="0" r="3810" b="0"/>
              <wp:wrapSquare wrapText="bothSides"/>
              <wp:docPr id="9" name="Rektangel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40220" cy="215900"/>
                      </a:xfrm>
                      <a:prstGeom prst="rect">
                        <a:avLst/>
                      </a:prstGeom>
                      <a:solidFill>
                        <a:srgbClr val="595B5A"/>
                      </a:solidFill>
                      <a:ln>
                        <a:noFill/>
                      </a:ln>
                      <a:effectLst/>
                      <a:extLst>
                        <a:ext uri="{91240B29-F687-4F45-9708-019B960494DF}">
                          <a14:hiddenLine xmlns:a14="http://schemas.microsoft.com/office/drawing/2010/main" w="19050">
                            <a:solidFill>
                              <a:srgbClr val="595B5A"/>
                            </a:solidFill>
                            <a:miter lim="800000"/>
                            <a:headEnd/>
                            <a:tailEnd/>
                          </a14:hiddenLine>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ktangel 9" o:spid="_x0000_s1026" style="position:absolute;margin-left:27.35pt;margin-top:35.85pt;width:538.6pt;height:17pt;z-index:-251657216;visibility:visible;mso-wrap-style:square;mso-width-percent:0;mso-height-percent:0;mso-wrap-distance-left:.57pt;mso-wrap-distance-top:0;mso-wrap-distance-right:.57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" fillcolor="#595b5a" stroked="f" strokecolor="#595b5a" strokeweight="1.5pt">
              <v:shadow opacity="22938f" offset="0"/>
              <w10:wrap type="square" anchorx="page" anchory="page"/>
            </v:rect>
          </w:pict>
        </mc:Fallback>
      </mc:AlternateContent>
    </w:r>
  </w:p>
  <w:p w:rsidR="006E6908" w:rsidRDefault="00A70F6B" w:rsidP="000E5F37">
    <w:pPr>
      <w:pStyle w:val="Sidehoved"/>
    </w:pPr>
    <w:r>
      <mc:AlternateContent>
        <mc:Choice Requires="wps">
          <w:drawing>
            <wp:anchor distT="0" distB="0" distL="7239" distR="7239" simplePos="0" relativeHeight="251660288" behindDoc="1" locked="0" layoutInCell="1" allowOverlap="1" wp14:anchorId="2FD23297" wp14:editId="2DEBA12D">
              <wp:simplePos x="0" y="0"/>
              <wp:positionH relativeFrom="page">
                <wp:posOffset>344170</wp:posOffset>
              </wp:positionH>
              <wp:positionV relativeFrom="page">
                <wp:posOffset>729615</wp:posOffset>
              </wp:positionV>
              <wp:extent cx="6840220" cy="215900"/>
              <wp:effectExtent l="1270" t="0" r="0" b="0"/>
              <wp:wrapNone/>
              <wp:docPr id="8" name="Rektange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40220" cy="215900"/>
                      </a:xfrm>
                      <a:prstGeom prst="rect">
                        <a:avLst/>
                      </a:prstGeom>
                      <a:solidFill>
                        <a:srgbClr val="BBDDE6"/>
                      </a:solidFill>
                      <a:ln>
                        <a:noFill/>
                      </a:ln>
                      <a:effectLst/>
                      <a:extLst>
                        <a:ext uri="{91240B29-F687-4F45-9708-019B960494DF}">
                          <a14:hiddenLine xmlns:a14="http://schemas.microsoft.com/office/drawing/2010/main" w="19050">
                            <a:solidFill>
                              <a:srgbClr val="595B5A"/>
                            </a:solidFill>
                            <a:miter lim="800000"/>
                            <a:headEnd/>
                            <a:tailEnd/>
                          </a14:hiddenLine>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ktangel 13" o:spid="_x0000_s1026" style="position:absolute;margin-left:27.1pt;margin-top:57.45pt;width:538.6pt;height:17pt;z-index:-251656192;visibility:visible;mso-wrap-style:square;mso-width-percent:0;mso-height-percent:0;mso-wrap-distance-left:.57pt;mso-wrap-distance-top:0;mso-wrap-distance-right:.57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" fillcolor="#bbdde6" stroked="f" strokecolor="#595b5a" strokeweight="1.5pt">
              <v:shadow opacity="22938f" offset="0"/>
              <w10:wrap anchorx="page" anchory="page"/>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3DD5" w:rsidRDefault="00364877">
    <w:pPr>
      <w:pStyle w:val="Sidehove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B3DD5" w:rsidRDefault="00364877">
    <w:pPr>
      <w:pStyle w:val="Sidehove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429F" w:rsidRDefault="00A70F6B" w:rsidP="000E5F37">
    <w:pPr>
      <w:pStyle w:val="Sidehoved"/>
    </w:pPr>
    <w:r>
      <mc:AlternateContent>
        <mc:Choice Requires="wps">
          <w:drawing>
            <wp:anchor distT="0" distB="0" distL="7239" distR="7239" simplePos="0" relativeHeight="251666432" behindDoc="1" locked="0" layoutInCell="1" allowOverlap="1">
              <wp:simplePos x="0" y="0"/>
              <wp:positionH relativeFrom="page">
                <wp:posOffset>347345</wp:posOffset>
              </wp:positionH>
              <wp:positionV relativeFrom="page">
                <wp:posOffset>493395</wp:posOffset>
              </wp:positionV>
              <wp:extent cx="6840220" cy="215900"/>
              <wp:effectExtent l="4445" t="0" r="3810" b="0"/>
              <wp:wrapSquare wrapText="bothSides"/>
              <wp:docPr id="6" name="Rektangel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40220" cy="215900"/>
                      </a:xfrm>
                      <a:prstGeom prst="rect">
                        <a:avLst/>
                      </a:prstGeom>
                      <a:solidFill>
                        <a:srgbClr val="595B5A"/>
                      </a:solidFill>
                      <a:ln>
                        <a:noFill/>
                      </a:ln>
                      <a:effectLst/>
                      <a:extLst>
                        <a:ext uri="{91240B29-F687-4F45-9708-019B960494DF}">
                          <a14:hiddenLine xmlns:a14="http://schemas.microsoft.com/office/drawing/2010/main" w="19050">
                            <a:solidFill>
                              <a:srgbClr val="595B5A"/>
                            </a:solidFill>
                            <a:miter lim="800000"/>
                            <a:headEnd/>
                            <a:tailEnd/>
                          </a14:hiddenLine>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ktangel 9" o:spid="_x0000_s1026" style="position:absolute;margin-left:27.35pt;margin-top:38.85pt;width:538.6pt;height:17pt;z-index:-251650048;visibility:visible;mso-wrap-style:square;mso-width-percent:0;mso-height-percent:0;mso-wrap-distance-left:.57pt;mso-wrap-distance-top:0;mso-wrap-distance-right:.57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" fillcolor="#595b5a" stroked="f" strokecolor="#595b5a" strokeweight="1.5pt">
              <v:shadow opacity="22938f" offset="0"/>
              <w10:wrap type="square" anchorx="page" anchory="page"/>
            </v:rect>
          </w:pict>
        </mc:Fallback>
      </mc:AlternateContent>
    </w:r>
  </w:p>
  <w:p w:rsidR="005C429F" w:rsidRDefault="00A70F6B" w:rsidP="000E5F37">
    <w:pPr>
      <w:pStyle w:val="Sidehoved"/>
    </w:pPr>
    <w:r>
      <mc:AlternateContent>
        <mc:Choice Requires="wps">
          <w:drawing>
            <wp:anchor distT="0" distB="0" distL="7239" distR="7239" simplePos="0" relativeHeight="251667456" behindDoc="1" locked="0" layoutInCell="1" allowOverlap="1">
              <wp:simplePos x="0" y="0"/>
              <wp:positionH relativeFrom="page">
                <wp:posOffset>344170</wp:posOffset>
              </wp:positionH>
              <wp:positionV relativeFrom="page">
                <wp:posOffset>758190</wp:posOffset>
              </wp:positionV>
              <wp:extent cx="6840220" cy="215900"/>
              <wp:effectExtent l="1270" t="0" r="0" b="0"/>
              <wp:wrapNone/>
              <wp:docPr id="5" name="Rektange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40220" cy="215900"/>
                      </a:xfrm>
                      <a:prstGeom prst="rect">
                        <a:avLst/>
                      </a:prstGeom>
                      <a:solidFill>
                        <a:srgbClr val="BBDDE6"/>
                      </a:solidFill>
                      <a:ln>
                        <a:noFill/>
                      </a:ln>
                      <a:effectLst/>
                      <a:extLst>
                        <a:ext uri="{91240B29-F687-4F45-9708-019B960494DF}">
                          <a14:hiddenLine xmlns:a14="http://schemas.microsoft.com/office/drawing/2010/main" w="19050">
                            <a:solidFill>
                              <a:srgbClr val="595B5A"/>
                            </a:solidFill>
                            <a:miter lim="800000"/>
                            <a:headEnd/>
                            <a:tailEnd/>
                          </a14:hiddenLine>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ktangel 13" o:spid="_x0000_s1026" style="position:absolute;margin-left:27.1pt;margin-top:59.7pt;width:538.6pt;height:17pt;z-index:-251649024;visibility:visible;mso-wrap-style:square;mso-width-percent:0;mso-height-percent:0;mso-wrap-distance-left:.57pt;mso-wrap-distance-top:0;mso-wrap-distance-right:.57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" fillcolor="#bbdde6" stroked="f" strokecolor="#595b5a" strokeweight="1.5pt">
              <v:shadow opacity="22938f" offset="0"/>
              <w10:wrap anchorx="page" anchory="page"/>
            </v:rect>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6908" w:rsidRDefault="00A70F6B" w:rsidP="000E5F37">
    <w:pPr>
      <w:pStyle w:val="Sidehoved"/>
    </w:pPr>
    <w:r>
      <mc:AlternateContent>
        <mc:Choice Requires="wps">
          <w:drawing>
            <wp:anchor distT="0" distB="0" distL="7239" distR="7239" simplePos="0" relativeHeight="251661312" behindDoc="1" locked="0" layoutInCell="1" allowOverlap="1">
              <wp:simplePos x="0" y="0"/>
              <wp:positionH relativeFrom="page">
                <wp:posOffset>347345</wp:posOffset>
              </wp:positionH>
              <wp:positionV relativeFrom="page">
                <wp:posOffset>491490</wp:posOffset>
              </wp:positionV>
              <wp:extent cx="6840220" cy="215900"/>
              <wp:effectExtent l="4445" t="0" r="3810" b="0"/>
              <wp:wrapSquare wrapText="bothSides"/>
              <wp:docPr id="4" name="Rektangel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40220" cy="215900"/>
                      </a:xfrm>
                      <a:prstGeom prst="rect">
                        <a:avLst/>
                      </a:prstGeom>
                      <a:solidFill>
                        <a:srgbClr val="595B5A"/>
                      </a:solidFill>
                      <a:ln>
                        <a:noFill/>
                      </a:ln>
                      <a:effectLst/>
                      <a:extLst>
                        <a:ext uri="{91240B29-F687-4F45-9708-019B960494DF}">
                          <a14:hiddenLine xmlns:a14="http://schemas.microsoft.com/office/drawing/2010/main" w="19050">
                            <a:solidFill>
                              <a:srgbClr val="595B5A"/>
                            </a:solidFill>
                            <a:miter lim="800000"/>
                            <a:headEnd/>
                            <a:tailEnd/>
                          </a14:hiddenLine>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ktangel 10" o:spid="_x0000_s1026" style="position:absolute;margin-left:27.35pt;margin-top:38.7pt;width:538.6pt;height:17pt;z-index:-251655168;visibility:visible;mso-wrap-style:square;mso-width-percent:0;mso-height-percent:0;mso-wrap-distance-left:.57pt;mso-wrap-distance-top:0;mso-wrap-distance-right:.57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" fillcolor="#595b5a" stroked="f" strokecolor="#595b5a" strokeweight="1.5pt">
              <v:shadow opacity="22938f" offset="0"/>
              <w10:wrap type="square" anchorx="page" anchory="page"/>
            </v:rect>
          </w:pict>
        </mc:Fallback>
      </mc:AlternateContent>
    </w:r>
  </w:p>
  <w:p w:rsidR="006E6908" w:rsidRPr="000E5F37" w:rsidRDefault="00A70F6B" w:rsidP="000E5F37">
    <w:pPr>
      <w:pStyle w:val="Sidehoved"/>
    </w:pPr>
    <w:r>
      <mc:AlternateContent>
        <mc:Choice Requires="wps">
          <w:drawing>
            <wp:anchor distT="0" distB="0" distL="7239" distR="7239" simplePos="0" relativeHeight="251662336" behindDoc="1" locked="0" layoutInCell="1" allowOverlap="1">
              <wp:simplePos x="0" y="0"/>
              <wp:positionH relativeFrom="page">
                <wp:posOffset>344170</wp:posOffset>
              </wp:positionH>
              <wp:positionV relativeFrom="page">
                <wp:posOffset>765175</wp:posOffset>
              </wp:positionV>
              <wp:extent cx="6840220" cy="215900"/>
              <wp:effectExtent l="1270" t="3175" r="0" b="0"/>
              <wp:wrapNone/>
              <wp:docPr id="3" name="Rektangel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40220" cy="215900"/>
                      </a:xfrm>
                      <a:prstGeom prst="rect">
                        <a:avLst/>
                      </a:prstGeom>
                      <a:solidFill>
                        <a:srgbClr val="BBDDE6"/>
                      </a:solidFill>
                      <a:ln>
                        <a:noFill/>
                      </a:ln>
                      <a:effectLst/>
                      <a:extLst>
                        <a:ext uri="{91240B29-F687-4F45-9708-019B960494DF}">
                          <a14:hiddenLine xmlns:a14="http://schemas.microsoft.com/office/drawing/2010/main" w="19050">
                            <a:solidFill>
                              <a:srgbClr val="595B5A"/>
                            </a:solidFill>
                            <a:miter lim="800000"/>
                            <a:headEnd/>
                            <a:tailEnd/>
                          </a14:hiddenLine>
                        </a:ext>
                        <a:ext uri="{AF507438-7753-43E0-B8FC-AC1667EBCBE1}">
                          <a14:hiddenEffects xmlns:a14="http://schemas.microsoft.com/office/drawing/2010/main">
                            <a:effectLst>
                              <a:outerShdw dist="25400" dir="5400000" algn="ctr" rotWithShape="0">
                                <a:srgbClr val="808080">
                                  <a:alpha val="35001"/>
                                </a:srgbClr>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ktangel 11" o:spid="_x0000_s1026" style="position:absolute;margin-left:27.1pt;margin-top:60.25pt;width:538.6pt;height:17pt;z-index:-251654144;visibility:visible;mso-wrap-style:square;mso-width-percent:0;mso-height-percent:0;mso-wrap-distance-left:.57pt;mso-wrap-distance-top:0;mso-wrap-distance-right:.57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" fillcolor="#bbdde6" stroked="f" strokecolor="#595b5a" strokeweight="1.5pt">
              <v:shadow opacity="22938f" offset="0"/>
              <w10:wrap anchorx="page" anchory="page"/>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044862"/>
    <w:multiLevelType w:val="hybridMultilevel"/>
    <w:tmpl w:val="189EB9E4"/>
    <w:lvl w:ilvl="0" w:tplc="3DC2CB0E">
      <w:start w:val="1"/>
      <w:numFmt w:val="bullet"/>
      <w:lvlText w:val=""/>
      <w:lvlJc w:val="left"/>
      <w:pPr>
        <w:ind w:left="720" w:hanging="360"/>
      </w:pPr>
      <w:rPr>
        <w:rFonts w:ascii="Symbol" w:hAnsi="Symbol" w:hint="default"/>
        <w:sz w:val="22"/>
      </w:rPr>
    </w:lvl>
    <w:lvl w:ilvl="1" w:tplc="7AB62264">
      <w:start w:val="1"/>
      <w:numFmt w:val="bullet"/>
      <w:lvlText w:val="o"/>
      <w:lvlJc w:val="left"/>
      <w:pPr>
        <w:ind w:left="1440" w:hanging="360"/>
      </w:pPr>
      <w:rPr>
        <w:rFonts w:ascii="Courier New" w:hAnsi="Courier New" w:cs="Courier New" w:hint="default"/>
      </w:rPr>
    </w:lvl>
    <w:lvl w:ilvl="2" w:tplc="A2F03F84" w:tentative="1">
      <w:start w:val="1"/>
      <w:numFmt w:val="bullet"/>
      <w:lvlText w:val=""/>
      <w:lvlJc w:val="left"/>
      <w:pPr>
        <w:ind w:left="2160" w:hanging="360"/>
      </w:pPr>
      <w:rPr>
        <w:rFonts w:ascii="Wingdings" w:hAnsi="Wingdings" w:hint="default"/>
      </w:rPr>
    </w:lvl>
    <w:lvl w:ilvl="3" w:tplc="249A7948" w:tentative="1">
      <w:start w:val="1"/>
      <w:numFmt w:val="bullet"/>
      <w:lvlText w:val=""/>
      <w:lvlJc w:val="left"/>
      <w:pPr>
        <w:ind w:left="2880" w:hanging="360"/>
      </w:pPr>
      <w:rPr>
        <w:rFonts w:ascii="Symbol" w:hAnsi="Symbol" w:hint="default"/>
      </w:rPr>
    </w:lvl>
    <w:lvl w:ilvl="4" w:tplc="3BCEE076" w:tentative="1">
      <w:start w:val="1"/>
      <w:numFmt w:val="bullet"/>
      <w:lvlText w:val="o"/>
      <w:lvlJc w:val="left"/>
      <w:pPr>
        <w:ind w:left="3600" w:hanging="360"/>
      </w:pPr>
      <w:rPr>
        <w:rFonts w:ascii="Courier New" w:hAnsi="Courier New" w:cs="Courier New" w:hint="default"/>
      </w:rPr>
    </w:lvl>
    <w:lvl w:ilvl="5" w:tplc="B1CEAAF6" w:tentative="1">
      <w:start w:val="1"/>
      <w:numFmt w:val="bullet"/>
      <w:lvlText w:val=""/>
      <w:lvlJc w:val="left"/>
      <w:pPr>
        <w:ind w:left="4320" w:hanging="360"/>
      </w:pPr>
      <w:rPr>
        <w:rFonts w:ascii="Wingdings" w:hAnsi="Wingdings" w:hint="default"/>
      </w:rPr>
    </w:lvl>
    <w:lvl w:ilvl="6" w:tplc="48E02076" w:tentative="1">
      <w:start w:val="1"/>
      <w:numFmt w:val="bullet"/>
      <w:lvlText w:val=""/>
      <w:lvlJc w:val="left"/>
      <w:pPr>
        <w:ind w:left="5040" w:hanging="360"/>
      </w:pPr>
      <w:rPr>
        <w:rFonts w:ascii="Symbol" w:hAnsi="Symbol" w:hint="default"/>
      </w:rPr>
    </w:lvl>
    <w:lvl w:ilvl="7" w:tplc="96D88358" w:tentative="1">
      <w:start w:val="1"/>
      <w:numFmt w:val="bullet"/>
      <w:lvlText w:val="o"/>
      <w:lvlJc w:val="left"/>
      <w:pPr>
        <w:ind w:left="5760" w:hanging="360"/>
      </w:pPr>
      <w:rPr>
        <w:rFonts w:ascii="Courier New" w:hAnsi="Courier New" w:cs="Courier New" w:hint="default"/>
      </w:rPr>
    </w:lvl>
    <w:lvl w:ilvl="8" w:tplc="40182AA6" w:tentative="1">
      <w:start w:val="1"/>
      <w:numFmt w:val="bullet"/>
      <w:lvlText w:val=""/>
      <w:lvlJc w:val="left"/>
      <w:pPr>
        <w:ind w:left="6480" w:hanging="360"/>
      </w:pPr>
      <w:rPr>
        <w:rFonts w:ascii="Wingdings" w:hAnsi="Wingdings" w:hint="default"/>
      </w:rPr>
    </w:lvl>
  </w:abstractNum>
  <w:abstractNum w:abstractNumId="1">
    <w:nsid w:val="091347B4"/>
    <w:multiLevelType w:val="hybridMultilevel"/>
    <w:tmpl w:val="DF30B8F4"/>
    <w:lvl w:ilvl="0" w:tplc="A934DDCA">
      <w:start w:val="4"/>
      <w:numFmt w:val="bullet"/>
      <w:lvlText w:val=""/>
      <w:lvlJc w:val="left"/>
      <w:pPr>
        <w:ind w:left="720" w:hanging="360"/>
      </w:pPr>
      <w:rPr>
        <w:rFonts w:ascii="Symbol" w:eastAsia="Times New Roman" w:hAnsi="Symbol" w:cs="Times New Roman" w:hint="default"/>
      </w:rPr>
    </w:lvl>
    <w:lvl w:ilvl="1" w:tplc="2FAAFF6C" w:tentative="1">
      <w:start w:val="1"/>
      <w:numFmt w:val="bullet"/>
      <w:lvlText w:val="o"/>
      <w:lvlJc w:val="left"/>
      <w:pPr>
        <w:ind w:left="1440" w:hanging="360"/>
      </w:pPr>
      <w:rPr>
        <w:rFonts w:ascii="Courier New" w:hAnsi="Courier New" w:cs="Courier New" w:hint="default"/>
      </w:rPr>
    </w:lvl>
    <w:lvl w:ilvl="2" w:tplc="9DA41300" w:tentative="1">
      <w:start w:val="1"/>
      <w:numFmt w:val="bullet"/>
      <w:lvlText w:val=""/>
      <w:lvlJc w:val="left"/>
      <w:pPr>
        <w:ind w:left="2160" w:hanging="360"/>
      </w:pPr>
      <w:rPr>
        <w:rFonts w:ascii="Wingdings" w:hAnsi="Wingdings" w:hint="default"/>
      </w:rPr>
    </w:lvl>
    <w:lvl w:ilvl="3" w:tplc="5A168A20" w:tentative="1">
      <w:start w:val="1"/>
      <w:numFmt w:val="bullet"/>
      <w:lvlText w:val=""/>
      <w:lvlJc w:val="left"/>
      <w:pPr>
        <w:ind w:left="2880" w:hanging="360"/>
      </w:pPr>
      <w:rPr>
        <w:rFonts w:ascii="Symbol" w:hAnsi="Symbol" w:hint="default"/>
      </w:rPr>
    </w:lvl>
    <w:lvl w:ilvl="4" w:tplc="7E7CC3D6" w:tentative="1">
      <w:start w:val="1"/>
      <w:numFmt w:val="bullet"/>
      <w:lvlText w:val="o"/>
      <w:lvlJc w:val="left"/>
      <w:pPr>
        <w:ind w:left="3600" w:hanging="360"/>
      </w:pPr>
      <w:rPr>
        <w:rFonts w:ascii="Courier New" w:hAnsi="Courier New" w:cs="Courier New" w:hint="default"/>
      </w:rPr>
    </w:lvl>
    <w:lvl w:ilvl="5" w:tplc="687CEF18" w:tentative="1">
      <w:start w:val="1"/>
      <w:numFmt w:val="bullet"/>
      <w:lvlText w:val=""/>
      <w:lvlJc w:val="left"/>
      <w:pPr>
        <w:ind w:left="4320" w:hanging="360"/>
      </w:pPr>
      <w:rPr>
        <w:rFonts w:ascii="Wingdings" w:hAnsi="Wingdings" w:hint="default"/>
      </w:rPr>
    </w:lvl>
    <w:lvl w:ilvl="6" w:tplc="101C433E" w:tentative="1">
      <w:start w:val="1"/>
      <w:numFmt w:val="bullet"/>
      <w:lvlText w:val=""/>
      <w:lvlJc w:val="left"/>
      <w:pPr>
        <w:ind w:left="5040" w:hanging="360"/>
      </w:pPr>
      <w:rPr>
        <w:rFonts w:ascii="Symbol" w:hAnsi="Symbol" w:hint="default"/>
      </w:rPr>
    </w:lvl>
    <w:lvl w:ilvl="7" w:tplc="F3A2453E" w:tentative="1">
      <w:start w:val="1"/>
      <w:numFmt w:val="bullet"/>
      <w:lvlText w:val="o"/>
      <w:lvlJc w:val="left"/>
      <w:pPr>
        <w:ind w:left="5760" w:hanging="360"/>
      </w:pPr>
      <w:rPr>
        <w:rFonts w:ascii="Courier New" w:hAnsi="Courier New" w:cs="Courier New" w:hint="default"/>
      </w:rPr>
    </w:lvl>
    <w:lvl w:ilvl="8" w:tplc="C26E6708" w:tentative="1">
      <w:start w:val="1"/>
      <w:numFmt w:val="bullet"/>
      <w:lvlText w:val=""/>
      <w:lvlJc w:val="left"/>
      <w:pPr>
        <w:ind w:left="6480" w:hanging="360"/>
      </w:pPr>
      <w:rPr>
        <w:rFonts w:ascii="Wingdings" w:hAnsi="Wingdings" w:hint="default"/>
      </w:rPr>
    </w:lvl>
  </w:abstractNum>
  <w:abstractNum w:abstractNumId="2">
    <w:nsid w:val="0CED1DDD"/>
    <w:multiLevelType w:val="hybridMultilevel"/>
    <w:tmpl w:val="E1FAE42A"/>
    <w:lvl w:ilvl="0" w:tplc="5936EDFA">
      <w:start w:val="1"/>
      <w:numFmt w:val="bullet"/>
      <w:lvlText w:val=""/>
      <w:lvlJc w:val="left"/>
      <w:pPr>
        <w:ind w:left="720" w:hanging="360"/>
      </w:pPr>
      <w:rPr>
        <w:rFonts w:ascii="Symbol" w:hAnsi="Symbol" w:hint="default"/>
      </w:rPr>
    </w:lvl>
    <w:lvl w:ilvl="1" w:tplc="366418EA" w:tentative="1">
      <w:start w:val="1"/>
      <w:numFmt w:val="bullet"/>
      <w:lvlText w:val="o"/>
      <w:lvlJc w:val="left"/>
      <w:pPr>
        <w:ind w:left="1440" w:hanging="360"/>
      </w:pPr>
      <w:rPr>
        <w:rFonts w:ascii="Courier New" w:hAnsi="Courier New" w:cs="Courier New" w:hint="default"/>
      </w:rPr>
    </w:lvl>
    <w:lvl w:ilvl="2" w:tplc="4FF613EA" w:tentative="1">
      <w:start w:val="1"/>
      <w:numFmt w:val="bullet"/>
      <w:lvlText w:val=""/>
      <w:lvlJc w:val="left"/>
      <w:pPr>
        <w:ind w:left="2160" w:hanging="360"/>
      </w:pPr>
      <w:rPr>
        <w:rFonts w:ascii="Wingdings" w:hAnsi="Wingdings" w:hint="default"/>
      </w:rPr>
    </w:lvl>
    <w:lvl w:ilvl="3" w:tplc="3B2A05A8" w:tentative="1">
      <w:start w:val="1"/>
      <w:numFmt w:val="bullet"/>
      <w:lvlText w:val=""/>
      <w:lvlJc w:val="left"/>
      <w:pPr>
        <w:ind w:left="2880" w:hanging="360"/>
      </w:pPr>
      <w:rPr>
        <w:rFonts w:ascii="Symbol" w:hAnsi="Symbol" w:hint="default"/>
      </w:rPr>
    </w:lvl>
    <w:lvl w:ilvl="4" w:tplc="5090F9DE" w:tentative="1">
      <w:start w:val="1"/>
      <w:numFmt w:val="bullet"/>
      <w:lvlText w:val="o"/>
      <w:lvlJc w:val="left"/>
      <w:pPr>
        <w:ind w:left="3600" w:hanging="360"/>
      </w:pPr>
      <w:rPr>
        <w:rFonts w:ascii="Courier New" w:hAnsi="Courier New" w:cs="Courier New" w:hint="default"/>
      </w:rPr>
    </w:lvl>
    <w:lvl w:ilvl="5" w:tplc="46B05B7A" w:tentative="1">
      <w:start w:val="1"/>
      <w:numFmt w:val="bullet"/>
      <w:lvlText w:val=""/>
      <w:lvlJc w:val="left"/>
      <w:pPr>
        <w:ind w:left="4320" w:hanging="360"/>
      </w:pPr>
      <w:rPr>
        <w:rFonts w:ascii="Wingdings" w:hAnsi="Wingdings" w:hint="default"/>
      </w:rPr>
    </w:lvl>
    <w:lvl w:ilvl="6" w:tplc="EEDE43B0" w:tentative="1">
      <w:start w:val="1"/>
      <w:numFmt w:val="bullet"/>
      <w:lvlText w:val=""/>
      <w:lvlJc w:val="left"/>
      <w:pPr>
        <w:ind w:left="5040" w:hanging="360"/>
      </w:pPr>
      <w:rPr>
        <w:rFonts w:ascii="Symbol" w:hAnsi="Symbol" w:hint="default"/>
      </w:rPr>
    </w:lvl>
    <w:lvl w:ilvl="7" w:tplc="3C40B92E" w:tentative="1">
      <w:start w:val="1"/>
      <w:numFmt w:val="bullet"/>
      <w:lvlText w:val="o"/>
      <w:lvlJc w:val="left"/>
      <w:pPr>
        <w:ind w:left="5760" w:hanging="360"/>
      </w:pPr>
      <w:rPr>
        <w:rFonts w:ascii="Courier New" w:hAnsi="Courier New" w:cs="Courier New" w:hint="default"/>
      </w:rPr>
    </w:lvl>
    <w:lvl w:ilvl="8" w:tplc="B2063F00" w:tentative="1">
      <w:start w:val="1"/>
      <w:numFmt w:val="bullet"/>
      <w:lvlText w:val=""/>
      <w:lvlJc w:val="left"/>
      <w:pPr>
        <w:ind w:left="6480" w:hanging="360"/>
      </w:pPr>
      <w:rPr>
        <w:rFonts w:ascii="Wingdings" w:hAnsi="Wingdings" w:hint="default"/>
      </w:rPr>
    </w:lvl>
  </w:abstractNum>
  <w:abstractNum w:abstractNumId="3">
    <w:nsid w:val="0FC1215D"/>
    <w:multiLevelType w:val="hybridMultilevel"/>
    <w:tmpl w:val="52CCAE32"/>
    <w:lvl w:ilvl="0" w:tplc="611619AE">
      <w:start w:val="1"/>
      <w:numFmt w:val="bullet"/>
      <w:lvlText w:val=""/>
      <w:lvlJc w:val="left"/>
      <w:pPr>
        <w:ind w:left="720" w:hanging="360"/>
      </w:pPr>
      <w:rPr>
        <w:rFonts w:ascii="Symbol" w:hAnsi="Symbol" w:hint="default"/>
        <w:sz w:val="22"/>
      </w:rPr>
    </w:lvl>
    <w:lvl w:ilvl="1" w:tplc="9DEABAD8" w:tentative="1">
      <w:start w:val="1"/>
      <w:numFmt w:val="bullet"/>
      <w:lvlText w:val="o"/>
      <w:lvlJc w:val="left"/>
      <w:pPr>
        <w:ind w:left="1440" w:hanging="360"/>
      </w:pPr>
      <w:rPr>
        <w:rFonts w:ascii="Courier New" w:hAnsi="Courier New" w:cs="Courier New" w:hint="default"/>
      </w:rPr>
    </w:lvl>
    <w:lvl w:ilvl="2" w:tplc="7D8E321A" w:tentative="1">
      <w:start w:val="1"/>
      <w:numFmt w:val="bullet"/>
      <w:lvlText w:val=""/>
      <w:lvlJc w:val="left"/>
      <w:pPr>
        <w:ind w:left="2160" w:hanging="360"/>
      </w:pPr>
      <w:rPr>
        <w:rFonts w:ascii="Wingdings" w:hAnsi="Wingdings" w:hint="default"/>
      </w:rPr>
    </w:lvl>
    <w:lvl w:ilvl="3" w:tplc="7A0EEFBA" w:tentative="1">
      <w:start w:val="1"/>
      <w:numFmt w:val="bullet"/>
      <w:lvlText w:val=""/>
      <w:lvlJc w:val="left"/>
      <w:pPr>
        <w:ind w:left="2880" w:hanging="360"/>
      </w:pPr>
      <w:rPr>
        <w:rFonts w:ascii="Symbol" w:hAnsi="Symbol" w:hint="default"/>
      </w:rPr>
    </w:lvl>
    <w:lvl w:ilvl="4" w:tplc="4350B1E4" w:tentative="1">
      <w:start w:val="1"/>
      <w:numFmt w:val="bullet"/>
      <w:lvlText w:val="o"/>
      <w:lvlJc w:val="left"/>
      <w:pPr>
        <w:ind w:left="3600" w:hanging="360"/>
      </w:pPr>
      <w:rPr>
        <w:rFonts w:ascii="Courier New" w:hAnsi="Courier New" w:cs="Courier New" w:hint="default"/>
      </w:rPr>
    </w:lvl>
    <w:lvl w:ilvl="5" w:tplc="0BA8A0E6" w:tentative="1">
      <w:start w:val="1"/>
      <w:numFmt w:val="bullet"/>
      <w:lvlText w:val=""/>
      <w:lvlJc w:val="left"/>
      <w:pPr>
        <w:ind w:left="4320" w:hanging="360"/>
      </w:pPr>
      <w:rPr>
        <w:rFonts w:ascii="Wingdings" w:hAnsi="Wingdings" w:hint="default"/>
      </w:rPr>
    </w:lvl>
    <w:lvl w:ilvl="6" w:tplc="1EFAD6F8" w:tentative="1">
      <w:start w:val="1"/>
      <w:numFmt w:val="bullet"/>
      <w:lvlText w:val=""/>
      <w:lvlJc w:val="left"/>
      <w:pPr>
        <w:ind w:left="5040" w:hanging="360"/>
      </w:pPr>
      <w:rPr>
        <w:rFonts w:ascii="Symbol" w:hAnsi="Symbol" w:hint="default"/>
      </w:rPr>
    </w:lvl>
    <w:lvl w:ilvl="7" w:tplc="96C6AB4C" w:tentative="1">
      <w:start w:val="1"/>
      <w:numFmt w:val="bullet"/>
      <w:lvlText w:val="o"/>
      <w:lvlJc w:val="left"/>
      <w:pPr>
        <w:ind w:left="5760" w:hanging="360"/>
      </w:pPr>
      <w:rPr>
        <w:rFonts w:ascii="Courier New" w:hAnsi="Courier New" w:cs="Courier New" w:hint="default"/>
      </w:rPr>
    </w:lvl>
    <w:lvl w:ilvl="8" w:tplc="08004B62" w:tentative="1">
      <w:start w:val="1"/>
      <w:numFmt w:val="bullet"/>
      <w:lvlText w:val=""/>
      <w:lvlJc w:val="left"/>
      <w:pPr>
        <w:ind w:left="6480" w:hanging="360"/>
      </w:pPr>
      <w:rPr>
        <w:rFonts w:ascii="Wingdings" w:hAnsi="Wingdings" w:hint="default"/>
      </w:rPr>
    </w:lvl>
  </w:abstractNum>
  <w:abstractNum w:abstractNumId="4">
    <w:nsid w:val="102F0AA1"/>
    <w:multiLevelType w:val="hybridMultilevel"/>
    <w:tmpl w:val="0548FCEA"/>
    <w:lvl w:ilvl="0" w:tplc="F4B8F18C">
      <w:start w:val="1"/>
      <w:numFmt w:val="bullet"/>
      <w:lvlText w:val=""/>
      <w:lvlJc w:val="left"/>
      <w:pPr>
        <w:ind w:left="720" w:hanging="360"/>
      </w:pPr>
      <w:rPr>
        <w:rFonts w:ascii="Symbol" w:hAnsi="Symbol" w:hint="default"/>
      </w:rPr>
    </w:lvl>
    <w:lvl w:ilvl="1" w:tplc="06C8A24C">
      <w:start w:val="1"/>
      <w:numFmt w:val="bullet"/>
      <w:lvlText w:val="o"/>
      <w:lvlJc w:val="left"/>
      <w:pPr>
        <w:ind w:left="1440" w:hanging="360"/>
      </w:pPr>
      <w:rPr>
        <w:rFonts w:ascii="Courier New" w:hAnsi="Courier New" w:cs="Courier New" w:hint="default"/>
      </w:rPr>
    </w:lvl>
    <w:lvl w:ilvl="2" w:tplc="B0CE70A8" w:tentative="1">
      <w:start w:val="1"/>
      <w:numFmt w:val="bullet"/>
      <w:lvlText w:val=""/>
      <w:lvlJc w:val="left"/>
      <w:pPr>
        <w:ind w:left="2160" w:hanging="360"/>
      </w:pPr>
      <w:rPr>
        <w:rFonts w:ascii="Wingdings" w:hAnsi="Wingdings" w:hint="default"/>
      </w:rPr>
    </w:lvl>
    <w:lvl w:ilvl="3" w:tplc="4F10AE22" w:tentative="1">
      <w:start w:val="1"/>
      <w:numFmt w:val="bullet"/>
      <w:lvlText w:val=""/>
      <w:lvlJc w:val="left"/>
      <w:pPr>
        <w:ind w:left="2880" w:hanging="360"/>
      </w:pPr>
      <w:rPr>
        <w:rFonts w:ascii="Symbol" w:hAnsi="Symbol" w:hint="default"/>
      </w:rPr>
    </w:lvl>
    <w:lvl w:ilvl="4" w:tplc="D012D710" w:tentative="1">
      <w:start w:val="1"/>
      <w:numFmt w:val="bullet"/>
      <w:lvlText w:val="o"/>
      <w:lvlJc w:val="left"/>
      <w:pPr>
        <w:ind w:left="3600" w:hanging="360"/>
      </w:pPr>
      <w:rPr>
        <w:rFonts w:ascii="Courier New" w:hAnsi="Courier New" w:cs="Courier New" w:hint="default"/>
      </w:rPr>
    </w:lvl>
    <w:lvl w:ilvl="5" w:tplc="00306E12" w:tentative="1">
      <w:start w:val="1"/>
      <w:numFmt w:val="bullet"/>
      <w:lvlText w:val=""/>
      <w:lvlJc w:val="left"/>
      <w:pPr>
        <w:ind w:left="4320" w:hanging="360"/>
      </w:pPr>
      <w:rPr>
        <w:rFonts w:ascii="Wingdings" w:hAnsi="Wingdings" w:hint="default"/>
      </w:rPr>
    </w:lvl>
    <w:lvl w:ilvl="6" w:tplc="03926F58" w:tentative="1">
      <w:start w:val="1"/>
      <w:numFmt w:val="bullet"/>
      <w:lvlText w:val=""/>
      <w:lvlJc w:val="left"/>
      <w:pPr>
        <w:ind w:left="5040" w:hanging="360"/>
      </w:pPr>
      <w:rPr>
        <w:rFonts w:ascii="Symbol" w:hAnsi="Symbol" w:hint="default"/>
      </w:rPr>
    </w:lvl>
    <w:lvl w:ilvl="7" w:tplc="09322B66" w:tentative="1">
      <w:start w:val="1"/>
      <w:numFmt w:val="bullet"/>
      <w:lvlText w:val="o"/>
      <w:lvlJc w:val="left"/>
      <w:pPr>
        <w:ind w:left="5760" w:hanging="360"/>
      </w:pPr>
      <w:rPr>
        <w:rFonts w:ascii="Courier New" w:hAnsi="Courier New" w:cs="Courier New" w:hint="default"/>
      </w:rPr>
    </w:lvl>
    <w:lvl w:ilvl="8" w:tplc="3C3AE126" w:tentative="1">
      <w:start w:val="1"/>
      <w:numFmt w:val="bullet"/>
      <w:lvlText w:val=""/>
      <w:lvlJc w:val="left"/>
      <w:pPr>
        <w:ind w:left="6480" w:hanging="360"/>
      </w:pPr>
      <w:rPr>
        <w:rFonts w:ascii="Wingdings" w:hAnsi="Wingdings" w:hint="default"/>
      </w:rPr>
    </w:lvl>
  </w:abstractNum>
  <w:abstractNum w:abstractNumId="5">
    <w:nsid w:val="15F464C5"/>
    <w:multiLevelType w:val="hybridMultilevel"/>
    <w:tmpl w:val="41082F9E"/>
    <w:lvl w:ilvl="0" w:tplc="59185ABE">
      <w:numFmt w:val="bullet"/>
      <w:lvlText w:val="-"/>
      <w:lvlJc w:val="left"/>
      <w:pPr>
        <w:ind w:left="720" w:hanging="360"/>
      </w:pPr>
      <w:rPr>
        <w:rFonts w:ascii="Foundry Old Style Book" w:eastAsia="Times New Roman" w:hAnsi="Foundry Old Style Book" w:cs="Times New Roman" w:hint="default"/>
      </w:rPr>
    </w:lvl>
    <w:lvl w:ilvl="1" w:tplc="C28AB852" w:tentative="1">
      <w:start w:val="1"/>
      <w:numFmt w:val="bullet"/>
      <w:lvlText w:val="o"/>
      <w:lvlJc w:val="left"/>
      <w:pPr>
        <w:ind w:left="1440" w:hanging="360"/>
      </w:pPr>
      <w:rPr>
        <w:rFonts w:ascii="Courier New" w:hAnsi="Courier New" w:cs="Courier New" w:hint="default"/>
      </w:rPr>
    </w:lvl>
    <w:lvl w:ilvl="2" w:tplc="B9C08DA2" w:tentative="1">
      <w:start w:val="1"/>
      <w:numFmt w:val="bullet"/>
      <w:lvlText w:val=""/>
      <w:lvlJc w:val="left"/>
      <w:pPr>
        <w:ind w:left="2160" w:hanging="360"/>
      </w:pPr>
      <w:rPr>
        <w:rFonts w:ascii="Wingdings" w:hAnsi="Wingdings" w:hint="default"/>
      </w:rPr>
    </w:lvl>
    <w:lvl w:ilvl="3" w:tplc="E2B27E1A" w:tentative="1">
      <w:start w:val="1"/>
      <w:numFmt w:val="bullet"/>
      <w:lvlText w:val=""/>
      <w:lvlJc w:val="left"/>
      <w:pPr>
        <w:ind w:left="2880" w:hanging="360"/>
      </w:pPr>
      <w:rPr>
        <w:rFonts w:ascii="Symbol" w:hAnsi="Symbol" w:hint="default"/>
      </w:rPr>
    </w:lvl>
    <w:lvl w:ilvl="4" w:tplc="0BFC234E" w:tentative="1">
      <w:start w:val="1"/>
      <w:numFmt w:val="bullet"/>
      <w:lvlText w:val="o"/>
      <w:lvlJc w:val="left"/>
      <w:pPr>
        <w:ind w:left="3600" w:hanging="360"/>
      </w:pPr>
      <w:rPr>
        <w:rFonts w:ascii="Courier New" w:hAnsi="Courier New" w:cs="Courier New" w:hint="default"/>
      </w:rPr>
    </w:lvl>
    <w:lvl w:ilvl="5" w:tplc="B4326828" w:tentative="1">
      <w:start w:val="1"/>
      <w:numFmt w:val="bullet"/>
      <w:lvlText w:val=""/>
      <w:lvlJc w:val="left"/>
      <w:pPr>
        <w:ind w:left="4320" w:hanging="360"/>
      </w:pPr>
      <w:rPr>
        <w:rFonts w:ascii="Wingdings" w:hAnsi="Wingdings" w:hint="default"/>
      </w:rPr>
    </w:lvl>
    <w:lvl w:ilvl="6" w:tplc="48AE9798" w:tentative="1">
      <w:start w:val="1"/>
      <w:numFmt w:val="bullet"/>
      <w:lvlText w:val=""/>
      <w:lvlJc w:val="left"/>
      <w:pPr>
        <w:ind w:left="5040" w:hanging="360"/>
      </w:pPr>
      <w:rPr>
        <w:rFonts w:ascii="Symbol" w:hAnsi="Symbol" w:hint="default"/>
      </w:rPr>
    </w:lvl>
    <w:lvl w:ilvl="7" w:tplc="0B3423C0" w:tentative="1">
      <w:start w:val="1"/>
      <w:numFmt w:val="bullet"/>
      <w:lvlText w:val="o"/>
      <w:lvlJc w:val="left"/>
      <w:pPr>
        <w:ind w:left="5760" w:hanging="360"/>
      </w:pPr>
      <w:rPr>
        <w:rFonts w:ascii="Courier New" w:hAnsi="Courier New" w:cs="Courier New" w:hint="default"/>
      </w:rPr>
    </w:lvl>
    <w:lvl w:ilvl="8" w:tplc="F7F63266" w:tentative="1">
      <w:start w:val="1"/>
      <w:numFmt w:val="bullet"/>
      <w:lvlText w:val=""/>
      <w:lvlJc w:val="left"/>
      <w:pPr>
        <w:ind w:left="6480" w:hanging="360"/>
      </w:pPr>
      <w:rPr>
        <w:rFonts w:ascii="Wingdings" w:hAnsi="Wingdings" w:hint="default"/>
      </w:rPr>
    </w:lvl>
  </w:abstractNum>
  <w:abstractNum w:abstractNumId="6">
    <w:nsid w:val="1C756AE3"/>
    <w:multiLevelType w:val="hybridMultilevel"/>
    <w:tmpl w:val="852C92FE"/>
    <w:lvl w:ilvl="0" w:tplc="5E069AC2">
      <w:start w:val="1"/>
      <w:numFmt w:val="decimal"/>
      <w:lvlText w:val="%1."/>
      <w:lvlJc w:val="left"/>
      <w:pPr>
        <w:ind w:left="720" w:hanging="360"/>
      </w:pPr>
      <w:rPr>
        <w:rFonts w:hint="default"/>
      </w:rPr>
    </w:lvl>
    <w:lvl w:ilvl="1" w:tplc="A85A3730" w:tentative="1">
      <w:start w:val="1"/>
      <w:numFmt w:val="bullet"/>
      <w:lvlText w:val="o"/>
      <w:lvlJc w:val="left"/>
      <w:pPr>
        <w:ind w:left="1440" w:hanging="360"/>
      </w:pPr>
      <w:rPr>
        <w:rFonts w:ascii="Courier New" w:hAnsi="Courier New" w:cs="Courier New" w:hint="default"/>
      </w:rPr>
    </w:lvl>
    <w:lvl w:ilvl="2" w:tplc="7DBABE40" w:tentative="1">
      <w:start w:val="1"/>
      <w:numFmt w:val="bullet"/>
      <w:lvlText w:val=""/>
      <w:lvlJc w:val="left"/>
      <w:pPr>
        <w:ind w:left="2160" w:hanging="360"/>
      </w:pPr>
      <w:rPr>
        <w:rFonts w:ascii="Wingdings" w:hAnsi="Wingdings" w:hint="default"/>
      </w:rPr>
    </w:lvl>
    <w:lvl w:ilvl="3" w:tplc="1DAE0566" w:tentative="1">
      <w:start w:val="1"/>
      <w:numFmt w:val="bullet"/>
      <w:lvlText w:val=""/>
      <w:lvlJc w:val="left"/>
      <w:pPr>
        <w:ind w:left="2880" w:hanging="360"/>
      </w:pPr>
      <w:rPr>
        <w:rFonts w:ascii="Symbol" w:hAnsi="Symbol" w:hint="default"/>
      </w:rPr>
    </w:lvl>
    <w:lvl w:ilvl="4" w:tplc="6A8E6810" w:tentative="1">
      <w:start w:val="1"/>
      <w:numFmt w:val="bullet"/>
      <w:lvlText w:val="o"/>
      <w:lvlJc w:val="left"/>
      <w:pPr>
        <w:ind w:left="3600" w:hanging="360"/>
      </w:pPr>
      <w:rPr>
        <w:rFonts w:ascii="Courier New" w:hAnsi="Courier New" w:cs="Courier New" w:hint="default"/>
      </w:rPr>
    </w:lvl>
    <w:lvl w:ilvl="5" w:tplc="A72A8D96" w:tentative="1">
      <w:start w:val="1"/>
      <w:numFmt w:val="bullet"/>
      <w:lvlText w:val=""/>
      <w:lvlJc w:val="left"/>
      <w:pPr>
        <w:ind w:left="4320" w:hanging="360"/>
      </w:pPr>
      <w:rPr>
        <w:rFonts w:ascii="Wingdings" w:hAnsi="Wingdings" w:hint="default"/>
      </w:rPr>
    </w:lvl>
    <w:lvl w:ilvl="6" w:tplc="4458582E" w:tentative="1">
      <w:start w:val="1"/>
      <w:numFmt w:val="bullet"/>
      <w:lvlText w:val=""/>
      <w:lvlJc w:val="left"/>
      <w:pPr>
        <w:ind w:left="5040" w:hanging="360"/>
      </w:pPr>
      <w:rPr>
        <w:rFonts w:ascii="Symbol" w:hAnsi="Symbol" w:hint="default"/>
      </w:rPr>
    </w:lvl>
    <w:lvl w:ilvl="7" w:tplc="5A144EB2" w:tentative="1">
      <w:start w:val="1"/>
      <w:numFmt w:val="bullet"/>
      <w:lvlText w:val="o"/>
      <w:lvlJc w:val="left"/>
      <w:pPr>
        <w:ind w:left="5760" w:hanging="360"/>
      </w:pPr>
      <w:rPr>
        <w:rFonts w:ascii="Courier New" w:hAnsi="Courier New" w:cs="Courier New" w:hint="default"/>
      </w:rPr>
    </w:lvl>
    <w:lvl w:ilvl="8" w:tplc="563CA682" w:tentative="1">
      <w:start w:val="1"/>
      <w:numFmt w:val="bullet"/>
      <w:lvlText w:val=""/>
      <w:lvlJc w:val="left"/>
      <w:pPr>
        <w:ind w:left="6480" w:hanging="360"/>
      </w:pPr>
      <w:rPr>
        <w:rFonts w:ascii="Wingdings" w:hAnsi="Wingdings" w:hint="default"/>
      </w:rPr>
    </w:lvl>
  </w:abstractNum>
  <w:abstractNum w:abstractNumId="7">
    <w:nsid w:val="201447FC"/>
    <w:multiLevelType w:val="hybridMultilevel"/>
    <w:tmpl w:val="A106EE00"/>
    <w:lvl w:ilvl="0" w:tplc="04882ADC">
      <w:start w:val="1"/>
      <w:numFmt w:val="bullet"/>
      <w:lvlText w:val=""/>
      <w:lvlJc w:val="left"/>
      <w:pPr>
        <w:ind w:left="360" w:hanging="360"/>
      </w:pPr>
      <w:rPr>
        <w:rFonts w:ascii="Symbol" w:hAnsi="Symbol" w:hint="default"/>
      </w:rPr>
    </w:lvl>
    <w:lvl w:ilvl="1" w:tplc="A25ADE38">
      <w:start w:val="1"/>
      <w:numFmt w:val="bullet"/>
      <w:lvlText w:val="o"/>
      <w:lvlJc w:val="left"/>
      <w:pPr>
        <w:ind w:left="1080" w:hanging="360"/>
      </w:pPr>
      <w:rPr>
        <w:rFonts w:ascii="Courier New" w:hAnsi="Courier New" w:cs="Courier New" w:hint="default"/>
      </w:rPr>
    </w:lvl>
    <w:lvl w:ilvl="2" w:tplc="BDD04B72" w:tentative="1">
      <w:start w:val="1"/>
      <w:numFmt w:val="bullet"/>
      <w:lvlText w:val=""/>
      <w:lvlJc w:val="left"/>
      <w:pPr>
        <w:ind w:left="1800" w:hanging="360"/>
      </w:pPr>
      <w:rPr>
        <w:rFonts w:ascii="Wingdings" w:hAnsi="Wingdings" w:hint="default"/>
      </w:rPr>
    </w:lvl>
    <w:lvl w:ilvl="3" w:tplc="B93A9798" w:tentative="1">
      <w:start w:val="1"/>
      <w:numFmt w:val="bullet"/>
      <w:lvlText w:val=""/>
      <w:lvlJc w:val="left"/>
      <w:pPr>
        <w:ind w:left="2520" w:hanging="360"/>
      </w:pPr>
      <w:rPr>
        <w:rFonts w:ascii="Symbol" w:hAnsi="Symbol" w:hint="default"/>
      </w:rPr>
    </w:lvl>
    <w:lvl w:ilvl="4" w:tplc="10BC7148" w:tentative="1">
      <w:start w:val="1"/>
      <w:numFmt w:val="bullet"/>
      <w:lvlText w:val="o"/>
      <w:lvlJc w:val="left"/>
      <w:pPr>
        <w:ind w:left="3240" w:hanging="360"/>
      </w:pPr>
      <w:rPr>
        <w:rFonts w:ascii="Courier New" w:hAnsi="Courier New" w:cs="Courier New" w:hint="default"/>
      </w:rPr>
    </w:lvl>
    <w:lvl w:ilvl="5" w:tplc="66540690" w:tentative="1">
      <w:start w:val="1"/>
      <w:numFmt w:val="bullet"/>
      <w:lvlText w:val=""/>
      <w:lvlJc w:val="left"/>
      <w:pPr>
        <w:ind w:left="3960" w:hanging="360"/>
      </w:pPr>
      <w:rPr>
        <w:rFonts w:ascii="Wingdings" w:hAnsi="Wingdings" w:hint="default"/>
      </w:rPr>
    </w:lvl>
    <w:lvl w:ilvl="6" w:tplc="2C52C66A" w:tentative="1">
      <w:start w:val="1"/>
      <w:numFmt w:val="bullet"/>
      <w:lvlText w:val=""/>
      <w:lvlJc w:val="left"/>
      <w:pPr>
        <w:ind w:left="4680" w:hanging="360"/>
      </w:pPr>
      <w:rPr>
        <w:rFonts w:ascii="Symbol" w:hAnsi="Symbol" w:hint="default"/>
      </w:rPr>
    </w:lvl>
    <w:lvl w:ilvl="7" w:tplc="6A3877EE" w:tentative="1">
      <w:start w:val="1"/>
      <w:numFmt w:val="bullet"/>
      <w:lvlText w:val="o"/>
      <w:lvlJc w:val="left"/>
      <w:pPr>
        <w:ind w:left="5400" w:hanging="360"/>
      </w:pPr>
      <w:rPr>
        <w:rFonts w:ascii="Courier New" w:hAnsi="Courier New" w:cs="Courier New" w:hint="default"/>
      </w:rPr>
    </w:lvl>
    <w:lvl w:ilvl="8" w:tplc="843EAC76" w:tentative="1">
      <w:start w:val="1"/>
      <w:numFmt w:val="bullet"/>
      <w:lvlText w:val=""/>
      <w:lvlJc w:val="left"/>
      <w:pPr>
        <w:ind w:left="6120" w:hanging="360"/>
      </w:pPr>
      <w:rPr>
        <w:rFonts w:ascii="Wingdings" w:hAnsi="Wingdings" w:hint="default"/>
      </w:rPr>
    </w:lvl>
  </w:abstractNum>
  <w:abstractNum w:abstractNumId="8">
    <w:nsid w:val="228E5572"/>
    <w:multiLevelType w:val="hybridMultilevel"/>
    <w:tmpl w:val="7FE4C396"/>
    <w:lvl w:ilvl="0" w:tplc="0136B21C">
      <w:start w:val="1"/>
      <w:numFmt w:val="bullet"/>
      <w:lvlText w:val=""/>
      <w:lvlJc w:val="left"/>
      <w:pPr>
        <w:ind w:left="360" w:hanging="360"/>
      </w:pPr>
      <w:rPr>
        <w:rFonts w:ascii="Symbol" w:hAnsi="Symbol" w:hint="default"/>
      </w:rPr>
    </w:lvl>
    <w:lvl w:ilvl="1" w:tplc="532ACDAE" w:tentative="1">
      <w:start w:val="1"/>
      <w:numFmt w:val="bullet"/>
      <w:lvlText w:val="o"/>
      <w:lvlJc w:val="left"/>
      <w:pPr>
        <w:ind w:left="1080" w:hanging="360"/>
      </w:pPr>
      <w:rPr>
        <w:rFonts w:ascii="Courier New" w:hAnsi="Courier New" w:cs="Courier New" w:hint="default"/>
      </w:rPr>
    </w:lvl>
    <w:lvl w:ilvl="2" w:tplc="0B44970E" w:tentative="1">
      <w:start w:val="1"/>
      <w:numFmt w:val="bullet"/>
      <w:lvlText w:val=""/>
      <w:lvlJc w:val="left"/>
      <w:pPr>
        <w:ind w:left="1800" w:hanging="360"/>
      </w:pPr>
      <w:rPr>
        <w:rFonts w:ascii="Wingdings" w:hAnsi="Wingdings" w:hint="default"/>
      </w:rPr>
    </w:lvl>
    <w:lvl w:ilvl="3" w:tplc="9FFE45D8" w:tentative="1">
      <w:start w:val="1"/>
      <w:numFmt w:val="bullet"/>
      <w:lvlText w:val=""/>
      <w:lvlJc w:val="left"/>
      <w:pPr>
        <w:ind w:left="2520" w:hanging="360"/>
      </w:pPr>
      <w:rPr>
        <w:rFonts w:ascii="Symbol" w:hAnsi="Symbol" w:hint="default"/>
      </w:rPr>
    </w:lvl>
    <w:lvl w:ilvl="4" w:tplc="F9806176" w:tentative="1">
      <w:start w:val="1"/>
      <w:numFmt w:val="bullet"/>
      <w:lvlText w:val="o"/>
      <w:lvlJc w:val="left"/>
      <w:pPr>
        <w:ind w:left="3240" w:hanging="360"/>
      </w:pPr>
      <w:rPr>
        <w:rFonts w:ascii="Courier New" w:hAnsi="Courier New" w:cs="Courier New" w:hint="default"/>
      </w:rPr>
    </w:lvl>
    <w:lvl w:ilvl="5" w:tplc="7396AEB6" w:tentative="1">
      <w:start w:val="1"/>
      <w:numFmt w:val="bullet"/>
      <w:lvlText w:val=""/>
      <w:lvlJc w:val="left"/>
      <w:pPr>
        <w:ind w:left="3960" w:hanging="360"/>
      </w:pPr>
      <w:rPr>
        <w:rFonts w:ascii="Wingdings" w:hAnsi="Wingdings" w:hint="default"/>
      </w:rPr>
    </w:lvl>
    <w:lvl w:ilvl="6" w:tplc="1D9C4062" w:tentative="1">
      <w:start w:val="1"/>
      <w:numFmt w:val="bullet"/>
      <w:lvlText w:val=""/>
      <w:lvlJc w:val="left"/>
      <w:pPr>
        <w:ind w:left="4680" w:hanging="360"/>
      </w:pPr>
      <w:rPr>
        <w:rFonts w:ascii="Symbol" w:hAnsi="Symbol" w:hint="default"/>
      </w:rPr>
    </w:lvl>
    <w:lvl w:ilvl="7" w:tplc="538CB056" w:tentative="1">
      <w:start w:val="1"/>
      <w:numFmt w:val="bullet"/>
      <w:lvlText w:val="o"/>
      <w:lvlJc w:val="left"/>
      <w:pPr>
        <w:ind w:left="5400" w:hanging="360"/>
      </w:pPr>
      <w:rPr>
        <w:rFonts w:ascii="Courier New" w:hAnsi="Courier New" w:cs="Courier New" w:hint="default"/>
      </w:rPr>
    </w:lvl>
    <w:lvl w:ilvl="8" w:tplc="7B340D64" w:tentative="1">
      <w:start w:val="1"/>
      <w:numFmt w:val="bullet"/>
      <w:lvlText w:val=""/>
      <w:lvlJc w:val="left"/>
      <w:pPr>
        <w:ind w:left="6120" w:hanging="360"/>
      </w:pPr>
      <w:rPr>
        <w:rFonts w:ascii="Wingdings" w:hAnsi="Wingdings" w:hint="default"/>
      </w:rPr>
    </w:lvl>
  </w:abstractNum>
  <w:abstractNum w:abstractNumId="9">
    <w:nsid w:val="27761576"/>
    <w:multiLevelType w:val="hybridMultilevel"/>
    <w:tmpl w:val="81286722"/>
    <w:lvl w:ilvl="0" w:tplc="4C7A646E">
      <w:start w:val="1"/>
      <w:numFmt w:val="bullet"/>
      <w:lvlText w:val=""/>
      <w:lvlJc w:val="left"/>
      <w:pPr>
        <w:ind w:left="360" w:hanging="360"/>
      </w:pPr>
      <w:rPr>
        <w:rFonts w:ascii="Symbol" w:hAnsi="Symbol" w:hint="default"/>
      </w:rPr>
    </w:lvl>
    <w:lvl w:ilvl="1" w:tplc="5EC06FA6" w:tentative="1">
      <w:start w:val="1"/>
      <w:numFmt w:val="bullet"/>
      <w:lvlText w:val="o"/>
      <w:lvlJc w:val="left"/>
      <w:pPr>
        <w:ind w:left="1080" w:hanging="360"/>
      </w:pPr>
      <w:rPr>
        <w:rFonts w:ascii="Courier New" w:hAnsi="Courier New" w:cs="Courier New" w:hint="default"/>
      </w:rPr>
    </w:lvl>
    <w:lvl w:ilvl="2" w:tplc="A216C5AE" w:tentative="1">
      <w:start w:val="1"/>
      <w:numFmt w:val="bullet"/>
      <w:lvlText w:val=""/>
      <w:lvlJc w:val="left"/>
      <w:pPr>
        <w:ind w:left="1800" w:hanging="360"/>
      </w:pPr>
      <w:rPr>
        <w:rFonts w:ascii="Wingdings" w:hAnsi="Wingdings" w:hint="default"/>
      </w:rPr>
    </w:lvl>
    <w:lvl w:ilvl="3" w:tplc="3B7A2EA8" w:tentative="1">
      <w:start w:val="1"/>
      <w:numFmt w:val="bullet"/>
      <w:lvlText w:val=""/>
      <w:lvlJc w:val="left"/>
      <w:pPr>
        <w:ind w:left="2520" w:hanging="360"/>
      </w:pPr>
      <w:rPr>
        <w:rFonts w:ascii="Symbol" w:hAnsi="Symbol" w:hint="default"/>
      </w:rPr>
    </w:lvl>
    <w:lvl w:ilvl="4" w:tplc="57C6D4B2" w:tentative="1">
      <w:start w:val="1"/>
      <w:numFmt w:val="bullet"/>
      <w:lvlText w:val="o"/>
      <w:lvlJc w:val="left"/>
      <w:pPr>
        <w:ind w:left="3240" w:hanging="360"/>
      </w:pPr>
      <w:rPr>
        <w:rFonts w:ascii="Courier New" w:hAnsi="Courier New" w:cs="Courier New" w:hint="default"/>
      </w:rPr>
    </w:lvl>
    <w:lvl w:ilvl="5" w:tplc="4588E8C2" w:tentative="1">
      <w:start w:val="1"/>
      <w:numFmt w:val="bullet"/>
      <w:lvlText w:val=""/>
      <w:lvlJc w:val="left"/>
      <w:pPr>
        <w:ind w:left="3960" w:hanging="360"/>
      </w:pPr>
      <w:rPr>
        <w:rFonts w:ascii="Wingdings" w:hAnsi="Wingdings" w:hint="default"/>
      </w:rPr>
    </w:lvl>
    <w:lvl w:ilvl="6" w:tplc="EE1C4B76" w:tentative="1">
      <w:start w:val="1"/>
      <w:numFmt w:val="bullet"/>
      <w:lvlText w:val=""/>
      <w:lvlJc w:val="left"/>
      <w:pPr>
        <w:ind w:left="4680" w:hanging="360"/>
      </w:pPr>
      <w:rPr>
        <w:rFonts w:ascii="Symbol" w:hAnsi="Symbol" w:hint="default"/>
      </w:rPr>
    </w:lvl>
    <w:lvl w:ilvl="7" w:tplc="57141976" w:tentative="1">
      <w:start w:val="1"/>
      <w:numFmt w:val="bullet"/>
      <w:lvlText w:val="o"/>
      <w:lvlJc w:val="left"/>
      <w:pPr>
        <w:ind w:left="5400" w:hanging="360"/>
      </w:pPr>
      <w:rPr>
        <w:rFonts w:ascii="Courier New" w:hAnsi="Courier New" w:cs="Courier New" w:hint="default"/>
      </w:rPr>
    </w:lvl>
    <w:lvl w:ilvl="8" w:tplc="473C2BF8" w:tentative="1">
      <w:start w:val="1"/>
      <w:numFmt w:val="bullet"/>
      <w:lvlText w:val=""/>
      <w:lvlJc w:val="left"/>
      <w:pPr>
        <w:ind w:left="6120" w:hanging="360"/>
      </w:pPr>
      <w:rPr>
        <w:rFonts w:ascii="Wingdings" w:hAnsi="Wingdings" w:hint="default"/>
      </w:rPr>
    </w:lvl>
  </w:abstractNum>
  <w:abstractNum w:abstractNumId="10">
    <w:nsid w:val="286C6D59"/>
    <w:multiLevelType w:val="hybridMultilevel"/>
    <w:tmpl w:val="15AE03E4"/>
    <w:lvl w:ilvl="0" w:tplc="1D42EAF6">
      <w:numFmt w:val="bullet"/>
      <w:lvlText w:val="-"/>
      <w:lvlJc w:val="left"/>
      <w:pPr>
        <w:ind w:left="720" w:hanging="360"/>
      </w:pPr>
      <w:rPr>
        <w:rFonts w:ascii="Foundry Old Style Book" w:eastAsia="Times New Roman" w:hAnsi="Foundry Old Style Book" w:cs="Times New Roman" w:hint="default"/>
      </w:rPr>
    </w:lvl>
    <w:lvl w:ilvl="1" w:tplc="6802AA94" w:tentative="1">
      <w:start w:val="1"/>
      <w:numFmt w:val="bullet"/>
      <w:lvlText w:val="o"/>
      <w:lvlJc w:val="left"/>
      <w:pPr>
        <w:ind w:left="1440" w:hanging="360"/>
      </w:pPr>
      <w:rPr>
        <w:rFonts w:ascii="Courier New" w:hAnsi="Courier New" w:cs="Courier New" w:hint="default"/>
      </w:rPr>
    </w:lvl>
    <w:lvl w:ilvl="2" w:tplc="64AC6F60" w:tentative="1">
      <w:start w:val="1"/>
      <w:numFmt w:val="bullet"/>
      <w:lvlText w:val=""/>
      <w:lvlJc w:val="left"/>
      <w:pPr>
        <w:ind w:left="2160" w:hanging="360"/>
      </w:pPr>
      <w:rPr>
        <w:rFonts w:ascii="Wingdings" w:hAnsi="Wingdings" w:hint="default"/>
      </w:rPr>
    </w:lvl>
    <w:lvl w:ilvl="3" w:tplc="4D507AD8" w:tentative="1">
      <w:start w:val="1"/>
      <w:numFmt w:val="bullet"/>
      <w:lvlText w:val=""/>
      <w:lvlJc w:val="left"/>
      <w:pPr>
        <w:ind w:left="2880" w:hanging="360"/>
      </w:pPr>
      <w:rPr>
        <w:rFonts w:ascii="Symbol" w:hAnsi="Symbol" w:hint="default"/>
      </w:rPr>
    </w:lvl>
    <w:lvl w:ilvl="4" w:tplc="36862756" w:tentative="1">
      <w:start w:val="1"/>
      <w:numFmt w:val="bullet"/>
      <w:lvlText w:val="o"/>
      <w:lvlJc w:val="left"/>
      <w:pPr>
        <w:ind w:left="3600" w:hanging="360"/>
      </w:pPr>
      <w:rPr>
        <w:rFonts w:ascii="Courier New" w:hAnsi="Courier New" w:cs="Courier New" w:hint="default"/>
      </w:rPr>
    </w:lvl>
    <w:lvl w:ilvl="5" w:tplc="6A48CC46" w:tentative="1">
      <w:start w:val="1"/>
      <w:numFmt w:val="bullet"/>
      <w:lvlText w:val=""/>
      <w:lvlJc w:val="left"/>
      <w:pPr>
        <w:ind w:left="4320" w:hanging="360"/>
      </w:pPr>
      <w:rPr>
        <w:rFonts w:ascii="Wingdings" w:hAnsi="Wingdings" w:hint="default"/>
      </w:rPr>
    </w:lvl>
    <w:lvl w:ilvl="6" w:tplc="3A206AD2" w:tentative="1">
      <w:start w:val="1"/>
      <w:numFmt w:val="bullet"/>
      <w:lvlText w:val=""/>
      <w:lvlJc w:val="left"/>
      <w:pPr>
        <w:ind w:left="5040" w:hanging="360"/>
      </w:pPr>
      <w:rPr>
        <w:rFonts w:ascii="Symbol" w:hAnsi="Symbol" w:hint="default"/>
      </w:rPr>
    </w:lvl>
    <w:lvl w:ilvl="7" w:tplc="6DA6DC96" w:tentative="1">
      <w:start w:val="1"/>
      <w:numFmt w:val="bullet"/>
      <w:lvlText w:val="o"/>
      <w:lvlJc w:val="left"/>
      <w:pPr>
        <w:ind w:left="5760" w:hanging="360"/>
      </w:pPr>
      <w:rPr>
        <w:rFonts w:ascii="Courier New" w:hAnsi="Courier New" w:cs="Courier New" w:hint="default"/>
      </w:rPr>
    </w:lvl>
    <w:lvl w:ilvl="8" w:tplc="0B3C41B4" w:tentative="1">
      <w:start w:val="1"/>
      <w:numFmt w:val="bullet"/>
      <w:lvlText w:val=""/>
      <w:lvlJc w:val="left"/>
      <w:pPr>
        <w:ind w:left="6480" w:hanging="360"/>
      </w:pPr>
      <w:rPr>
        <w:rFonts w:ascii="Wingdings" w:hAnsi="Wingdings" w:hint="default"/>
      </w:rPr>
    </w:lvl>
  </w:abstractNum>
  <w:abstractNum w:abstractNumId="11">
    <w:nsid w:val="2D7C39FF"/>
    <w:multiLevelType w:val="hybridMultilevel"/>
    <w:tmpl w:val="664624F6"/>
    <w:lvl w:ilvl="0" w:tplc="9E664A82">
      <w:numFmt w:val="bullet"/>
      <w:lvlText w:val="-"/>
      <w:lvlJc w:val="left"/>
      <w:pPr>
        <w:ind w:left="720" w:hanging="360"/>
      </w:pPr>
      <w:rPr>
        <w:rFonts w:ascii="Calibri" w:eastAsia="Times New Roman" w:hAnsi="Calibri" w:cs="Calibri" w:hint="default"/>
      </w:rPr>
    </w:lvl>
    <w:lvl w:ilvl="1" w:tplc="E21002F8" w:tentative="1">
      <w:start w:val="1"/>
      <w:numFmt w:val="bullet"/>
      <w:lvlText w:val="o"/>
      <w:lvlJc w:val="left"/>
      <w:pPr>
        <w:ind w:left="1440" w:hanging="360"/>
      </w:pPr>
      <w:rPr>
        <w:rFonts w:ascii="Courier New" w:hAnsi="Courier New" w:cs="Courier New" w:hint="default"/>
      </w:rPr>
    </w:lvl>
    <w:lvl w:ilvl="2" w:tplc="3AB225E0" w:tentative="1">
      <w:start w:val="1"/>
      <w:numFmt w:val="bullet"/>
      <w:lvlText w:val=""/>
      <w:lvlJc w:val="left"/>
      <w:pPr>
        <w:ind w:left="2160" w:hanging="360"/>
      </w:pPr>
      <w:rPr>
        <w:rFonts w:ascii="Wingdings" w:hAnsi="Wingdings" w:hint="default"/>
      </w:rPr>
    </w:lvl>
    <w:lvl w:ilvl="3" w:tplc="8E3409E4" w:tentative="1">
      <w:start w:val="1"/>
      <w:numFmt w:val="bullet"/>
      <w:lvlText w:val=""/>
      <w:lvlJc w:val="left"/>
      <w:pPr>
        <w:ind w:left="2880" w:hanging="360"/>
      </w:pPr>
      <w:rPr>
        <w:rFonts w:ascii="Symbol" w:hAnsi="Symbol" w:hint="default"/>
      </w:rPr>
    </w:lvl>
    <w:lvl w:ilvl="4" w:tplc="CBD2F276" w:tentative="1">
      <w:start w:val="1"/>
      <w:numFmt w:val="bullet"/>
      <w:lvlText w:val="o"/>
      <w:lvlJc w:val="left"/>
      <w:pPr>
        <w:ind w:left="3600" w:hanging="360"/>
      </w:pPr>
      <w:rPr>
        <w:rFonts w:ascii="Courier New" w:hAnsi="Courier New" w:cs="Courier New" w:hint="default"/>
      </w:rPr>
    </w:lvl>
    <w:lvl w:ilvl="5" w:tplc="288010B4" w:tentative="1">
      <w:start w:val="1"/>
      <w:numFmt w:val="bullet"/>
      <w:lvlText w:val=""/>
      <w:lvlJc w:val="left"/>
      <w:pPr>
        <w:ind w:left="4320" w:hanging="360"/>
      </w:pPr>
      <w:rPr>
        <w:rFonts w:ascii="Wingdings" w:hAnsi="Wingdings" w:hint="default"/>
      </w:rPr>
    </w:lvl>
    <w:lvl w:ilvl="6" w:tplc="1428B7D0" w:tentative="1">
      <w:start w:val="1"/>
      <w:numFmt w:val="bullet"/>
      <w:lvlText w:val=""/>
      <w:lvlJc w:val="left"/>
      <w:pPr>
        <w:ind w:left="5040" w:hanging="360"/>
      </w:pPr>
      <w:rPr>
        <w:rFonts w:ascii="Symbol" w:hAnsi="Symbol" w:hint="default"/>
      </w:rPr>
    </w:lvl>
    <w:lvl w:ilvl="7" w:tplc="2DE64C90" w:tentative="1">
      <w:start w:val="1"/>
      <w:numFmt w:val="bullet"/>
      <w:lvlText w:val="o"/>
      <w:lvlJc w:val="left"/>
      <w:pPr>
        <w:ind w:left="5760" w:hanging="360"/>
      </w:pPr>
      <w:rPr>
        <w:rFonts w:ascii="Courier New" w:hAnsi="Courier New" w:cs="Courier New" w:hint="default"/>
      </w:rPr>
    </w:lvl>
    <w:lvl w:ilvl="8" w:tplc="B45848EE" w:tentative="1">
      <w:start w:val="1"/>
      <w:numFmt w:val="bullet"/>
      <w:lvlText w:val=""/>
      <w:lvlJc w:val="left"/>
      <w:pPr>
        <w:ind w:left="6480" w:hanging="360"/>
      </w:pPr>
      <w:rPr>
        <w:rFonts w:ascii="Wingdings" w:hAnsi="Wingdings" w:hint="default"/>
      </w:rPr>
    </w:lvl>
  </w:abstractNum>
  <w:abstractNum w:abstractNumId="12">
    <w:nsid w:val="30F7323F"/>
    <w:multiLevelType w:val="hybridMultilevel"/>
    <w:tmpl w:val="A43C2A5C"/>
    <w:lvl w:ilvl="0" w:tplc="9B408464">
      <w:start w:val="1"/>
      <w:numFmt w:val="decimal"/>
      <w:lvlText w:val="%1."/>
      <w:lvlJc w:val="left"/>
      <w:pPr>
        <w:ind w:left="720" w:hanging="360"/>
      </w:pPr>
    </w:lvl>
    <w:lvl w:ilvl="1" w:tplc="6348170A" w:tentative="1">
      <w:start w:val="1"/>
      <w:numFmt w:val="lowerLetter"/>
      <w:lvlText w:val="%2."/>
      <w:lvlJc w:val="left"/>
      <w:pPr>
        <w:ind w:left="1440" w:hanging="360"/>
      </w:pPr>
    </w:lvl>
    <w:lvl w:ilvl="2" w:tplc="5D18C1B6" w:tentative="1">
      <w:start w:val="1"/>
      <w:numFmt w:val="lowerRoman"/>
      <w:lvlText w:val="%3."/>
      <w:lvlJc w:val="right"/>
      <w:pPr>
        <w:ind w:left="2160" w:hanging="180"/>
      </w:pPr>
    </w:lvl>
    <w:lvl w:ilvl="3" w:tplc="05F254FE" w:tentative="1">
      <w:start w:val="1"/>
      <w:numFmt w:val="decimal"/>
      <w:lvlText w:val="%4."/>
      <w:lvlJc w:val="left"/>
      <w:pPr>
        <w:ind w:left="2880" w:hanging="360"/>
      </w:pPr>
    </w:lvl>
    <w:lvl w:ilvl="4" w:tplc="1DBCF642" w:tentative="1">
      <w:start w:val="1"/>
      <w:numFmt w:val="lowerLetter"/>
      <w:lvlText w:val="%5."/>
      <w:lvlJc w:val="left"/>
      <w:pPr>
        <w:ind w:left="3600" w:hanging="360"/>
      </w:pPr>
    </w:lvl>
    <w:lvl w:ilvl="5" w:tplc="D528F652" w:tentative="1">
      <w:start w:val="1"/>
      <w:numFmt w:val="lowerRoman"/>
      <w:lvlText w:val="%6."/>
      <w:lvlJc w:val="right"/>
      <w:pPr>
        <w:ind w:left="4320" w:hanging="180"/>
      </w:pPr>
    </w:lvl>
    <w:lvl w:ilvl="6" w:tplc="71F07C9A" w:tentative="1">
      <w:start w:val="1"/>
      <w:numFmt w:val="decimal"/>
      <w:lvlText w:val="%7."/>
      <w:lvlJc w:val="left"/>
      <w:pPr>
        <w:ind w:left="5040" w:hanging="360"/>
      </w:pPr>
    </w:lvl>
    <w:lvl w:ilvl="7" w:tplc="86CA8AC4" w:tentative="1">
      <w:start w:val="1"/>
      <w:numFmt w:val="lowerLetter"/>
      <w:lvlText w:val="%8."/>
      <w:lvlJc w:val="left"/>
      <w:pPr>
        <w:ind w:left="5760" w:hanging="360"/>
      </w:pPr>
    </w:lvl>
    <w:lvl w:ilvl="8" w:tplc="E29E60D4" w:tentative="1">
      <w:start w:val="1"/>
      <w:numFmt w:val="lowerRoman"/>
      <w:lvlText w:val="%9."/>
      <w:lvlJc w:val="right"/>
      <w:pPr>
        <w:ind w:left="6480" w:hanging="180"/>
      </w:pPr>
    </w:lvl>
  </w:abstractNum>
  <w:abstractNum w:abstractNumId="13">
    <w:nsid w:val="317B02BF"/>
    <w:multiLevelType w:val="hybridMultilevel"/>
    <w:tmpl w:val="08808EBE"/>
    <w:lvl w:ilvl="0" w:tplc="D4FC7BF8">
      <w:start w:val="1"/>
      <w:numFmt w:val="bullet"/>
      <w:lvlText w:val=""/>
      <w:lvlJc w:val="left"/>
      <w:pPr>
        <w:ind w:left="720" w:hanging="360"/>
      </w:pPr>
      <w:rPr>
        <w:rFonts w:ascii="Symbol" w:hAnsi="Symbol" w:hint="default"/>
      </w:rPr>
    </w:lvl>
    <w:lvl w:ilvl="1" w:tplc="4E046554">
      <w:start w:val="1"/>
      <w:numFmt w:val="bullet"/>
      <w:lvlText w:val="o"/>
      <w:lvlJc w:val="left"/>
      <w:pPr>
        <w:ind w:left="1440" w:hanging="360"/>
      </w:pPr>
      <w:rPr>
        <w:rFonts w:ascii="Courier New" w:hAnsi="Courier New" w:cs="Courier New" w:hint="default"/>
      </w:rPr>
    </w:lvl>
    <w:lvl w:ilvl="2" w:tplc="E340931E" w:tentative="1">
      <w:start w:val="1"/>
      <w:numFmt w:val="bullet"/>
      <w:lvlText w:val=""/>
      <w:lvlJc w:val="left"/>
      <w:pPr>
        <w:ind w:left="2160" w:hanging="360"/>
      </w:pPr>
      <w:rPr>
        <w:rFonts w:ascii="Wingdings" w:hAnsi="Wingdings" w:hint="default"/>
      </w:rPr>
    </w:lvl>
    <w:lvl w:ilvl="3" w:tplc="682AA2BA" w:tentative="1">
      <w:start w:val="1"/>
      <w:numFmt w:val="bullet"/>
      <w:lvlText w:val=""/>
      <w:lvlJc w:val="left"/>
      <w:pPr>
        <w:ind w:left="2880" w:hanging="360"/>
      </w:pPr>
      <w:rPr>
        <w:rFonts w:ascii="Symbol" w:hAnsi="Symbol" w:hint="default"/>
      </w:rPr>
    </w:lvl>
    <w:lvl w:ilvl="4" w:tplc="45E84F78" w:tentative="1">
      <w:start w:val="1"/>
      <w:numFmt w:val="bullet"/>
      <w:lvlText w:val="o"/>
      <w:lvlJc w:val="left"/>
      <w:pPr>
        <w:ind w:left="3600" w:hanging="360"/>
      </w:pPr>
      <w:rPr>
        <w:rFonts w:ascii="Courier New" w:hAnsi="Courier New" w:cs="Courier New" w:hint="default"/>
      </w:rPr>
    </w:lvl>
    <w:lvl w:ilvl="5" w:tplc="0E808DA4" w:tentative="1">
      <w:start w:val="1"/>
      <w:numFmt w:val="bullet"/>
      <w:lvlText w:val=""/>
      <w:lvlJc w:val="left"/>
      <w:pPr>
        <w:ind w:left="4320" w:hanging="360"/>
      </w:pPr>
      <w:rPr>
        <w:rFonts w:ascii="Wingdings" w:hAnsi="Wingdings" w:hint="default"/>
      </w:rPr>
    </w:lvl>
    <w:lvl w:ilvl="6" w:tplc="59A45A98" w:tentative="1">
      <w:start w:val="1"/>
      <w:numFmt w:val="bullet"/>
      <w:lvlText w:val=""/>
      <w:lvlJc w:val="left"/>
      <w:pPr>
        <w:ind w:left="5040" w:hanging="360"/>
      </w:pPr>
      <w:rPr>
        <w:rFonts w:ascii="Symbol" w:hAnsi="Symbol" w:hint="default"/>
      </w:rPr>
    </w:lvl>
    <w:lvl w:ilvl="7" w:tplc="E5DE39E0" w:tentative="1">
      <w:start w:val="1"/>
      <w:numFmt w:val="bullet"/>
      <w:lvlText w:val="o"/>
      <w:lvlJc w:val="left"/>
      <w:pPr>
        <w:ind w:left="5760" w:hanging="360"/>
      </w:pPr>
      <w:rPr>
        <w:rFonts w:ascii="Courier New" w:hAnsi="Courier New" w:cs="Courier New" w:hint="default"/>
      </w:rPr>
    </w:lvl>
    <w:lvl w:ilvl="8" w:tplc="B74423AA" w:tentative="1">
      <w:start w:val="1"/>
      <w:numFmt w:val="bullet"/>
      <w:lvlText w:val=""/>
      <w:lvlJc w:val="left"/>
      <w:pPr>
        <w:ind w:left="6480" w:hanging="360"/>
      </w:pPr>
      <w:rPr>
        <w:rFonts w:ascii="Wingdings" w:hAnsi="Wingdings" w:hint="default"/>
      </w:rPr>
    </w:lvl>
  </w:abstractNum>
  <w:abstractNum w:abstractNumId="14">
    <w:nsid w:val="370D264E"/>
    <w:multiLevelType w:val="hybridMultilevel"/>
    <w:tmpl w:val="88883BA8"/>
    <w:lvl w:ilvl="0" w:tplc="E2241978">
      <w:start w:val="1"/>
      <w:numFmt w:val="bullet"/>
      <w:lvlText w:val=""/>
      <w:lvlJc w:val="left"/>
      <w:pPr>
        <w:ind w:left="360" w:hanging="360"/>
      </w:pPr>
      <w:rPr>
        <w:rFonts w:ascii="Symbol" w:hAnsi="Symbol" w:hint="default"/>
      </w:rPr>
    </w:lvl>
    <w:lvl w:ilvl="1" w:tplc="74D6C01E">
      <w:start w:val="1"/>
      <w:numFmt w:val="bullet"/>
      <w:lvlText w:val=""/>
      <w:lvlJc w:val="left"/>
      <w:pPr>
        <w:ind w:left="1080" w:hanging="360"/>
      </w:pPr>
      <w:rPr>
        <w:rFonts w:ascii="Symbol" w:hAnsi="Symbol" w:hint="default"/>
      </w:rPr>
    </w:lvl>
    <w:lvl w:ilvl="2" w:tplc="C0D8B22C" w:tentative="1">
      <w:start w:val="1"/>
      <w:numFmt w:val="bullet"/>
      <w:lvlText w:val=""/>
      <w:lvlJc w:val="left"/>
      <w:pPr>
        <w:ind w:left="1800" w:hanging="360"/>
      </w:pPr>
      <w:rPr>
        <w:rFonts w:ascii="Wingdings" w:hAnsi="Wingdings" w:hint="default"/>
      </w:rPr>
    </w:lvl>
    <w:lvl w:ilvl="3" w:tplc="DB668930" w:tentative="1">
      <w:start w:val="1"/>
      <w:numFmt w:val="bullet"/>
      <w:lvlText w:val=""/>
      <w:lvlJc w:val="left"/>
      <w:pPr>
        <w:ind w:left="2520" w:hanging="360"/>
      </w:pPr>
      <w:rPr>
        <w:rFonts w:ascii="Symbol" w:hAnsi="Symbol" w:hint="default"/>
      </w:rPr>
    </w:lvl>
    <w:lvl w:ilvl="4" w:tplc="9F0C209E" w:tentative="1">
      <w:start w:val="1"/>
      <w:numFmt w:val="bullet"/>
      <w:lvlText w:val="o"/>
      <w:lvlJc w:val="left"/>
      <w:pPr>
        <w:ind w:left="3240" w:hanging="360"/>
      </w:pPr>
      <w:rPr>
        <w:rFonts w:ascii="Courier New" w:hAnsi="Courier New" w:cs="Courier New" w:hint="default"/>
      </w:rPr>
    </w:lvl>
    <w:lvl w:ilvl="5" w:tplc="B546D0F4" w:tentative="1">
      <w:start w:val="1"/>
      <w:numFmt w:val="bullet"/>
      <w:lvlText w:val=""/>
      <w:lvlJc w:val="left"/>
      <w:pPr>
        <w:ind w:left="3960" w:hanging="360"/>
      </w:pPr>
      <w:rPr>
        <w:rFonts w:ascii="Wingdings" w:hAnsi="Wingdings" w:hint="default"/>
      </w:rPr>
    </w:lvl>
    <w:lvl w:ilvl="6" w:tplc="A0F8BD10" w:tentative="1">
      <w:start w:val="1"/>
      <w:numFmt w:val="bullet"/>
      <w:lvlText w:val=""/>
      <w:lvlJc w:val="left"/>
      <w:pPr>
        <w:ind w:left="4680" w:hanging="360"/>
      </w:pPr>
      <w:rPr>
        <w:rFonts w:ascii="Symbol" w:hAnsi="Symbol" w:hint="default"/>
      </w:rPr>
    </w:lvl>
    <w:lvl w:ilvl="7" w:tplc="9664E43E" w:tentative="1">
      <w:start w:val="1"/>
      <w:numFmt w:val="bullet"/>
      <w:lvlText w:val="o"/>
      <w:lvlJc w:val="left"/>
      <w:pPr>
        <w:ind w:left="5400" w:hanging="360"/>
      </w:pPr>
      <w:rPr>
        <w:rFonts w:ascii="Courier New" w:hAnsi="Courier New" w:cs="Courier New" w:hint="default"/>
      </w:rPr>
    </w:lvl>
    <w:lvl w:ilvl="8" w:tplc="B7BE99E8" w:tentative="1">
      <w:start w:val="1"/>
      <w:numFmt w:val="bullet"/>
      <w:lvlText w:val=""/>
      <w:lvlJc w:val="left"/>
      <w:pPr>
        <w:ind w:left="6120" w:hanging="360"/>
      </w:pPr>
      <w:rPr>
        <w:rFonts w:ascii="Wingdings" w:hAnsi="Wingdings" w:hint="default"/>
      </w:rPr>
    </w:lvl>
  </w:abstractNum>
  <w:abstractNum w:abstractNumId="15">
    <w:nsid w:val="378F29BF"/>
    <w:multiLevelType w:val="hybridMultilevel"/>
    <w:tmpl w:val="8B303198"/>
    <w:lvl w:ilvl="0" w:tplc="8DC07510">
      <w:start w:val="1"/>
      <w:numFmt w:val="bullet"/>
      <w:lvlText w:val=""/>
      <w:lvlJc w:val="left"/>
      <w:pPr>
        <w:ind w:left="360" w:hanging="360"/>
      </w:pPr>
      <w:rPr>
        <w:rFonts w:ascii="Symbol" w:hAnsi="Symbol" w:hint="default"/>
      </w:rPr>
    </w:lvl>
    <w:lvl w:ilvl="1" w:tplc="4D16C3DE">
      <w:start w:val="1"/>
      <w:numFmt w:val="bullet"/>
      <w:lvlText w:val=""/>
      <w:lvlJc w:val="left"/>
      <w:pPr>
        <w:ind w:left="1080" w:hanging="360"/>
      </w:pPr>
      <w:rPr>
        <w:rFonts w:ascii="Symbol" w:hAnsi="Symbol" w:hint="default"/>
      </w:rPr>
    </w:lvl>
    <w:lvl w:ilvl="2" w:tplc="9D9623E2" w:tentative="1">
      <w:start w:val="1"/>
      <w:numFmt w:val="bullet"/>
      <w:lvlText w:val=""/>
      <w:lvlJc w:val="left"/>
      <w:pPr>
        <w:ind w:left="1800" w:hanging="360"/>
      </w:pPr>
      <w:rPr>
        <w:rFonts w:ascii="Wingdings" w:hAnsi="Wingdings" w:hint="default"/>
      </w:rPr>
    </w:lvl>
    <w:lvl w:ilvl="3" w:tplc="DD405C96" w:tentative="1">
      <w:start w:val="1"/>
      <w:numFmt w:val="bullet"/>
      <w:lvlText w:val=""/>
      <w:lvlJc w:val="left"/>
      <w:pPr>
        <w:ind w:left="2520" w:hanging="360"/>
      </w:pPr>
      <w:rPr>
        <w:rFonts w:ascii="Symbol" w:hAnsi="Symbol" w:hint="default"/>
      </w:rPr>
    </w:lvl>
    <w:lvl w:ilvl="4" w:tplc="680E57DA" w:tentative="1">
      <w:start w:val="1"/>
      <w:numFmt w:val="bullet"/>
      <w:lvlText w:val="o"/>
      <w:lvlJc w:val="left"/>
      <w:pPr>
        <w:ind w:left="3240" w:hanging="360"/>
      </w:pPr>
      <w:rPr>
        <w:rFonts w:ascii="Courier New" w:hAnsi="Courier New" w:cs="Courier New" w:hint="default"/>
      </w:rPr>
    </w:lvl>
    <w:lvl w:ilvl="5" w:tplc="DDACB76E" w:tentative="1">
      <w:start w:val="1"/>
      <w:numFmt w:val="bullet"/>
      <w:lvlText w:val=""/>
      <w:lvlJc w:val="left"/>
      <w:pPr>
        <w:ind w:left="3960" w:hanging="360"/>
      </w:pPr>
      <w:rPr>
        <w:rFonts w:ascii="Wingdings" w:hAnsi="Wingdings" w:hint="default"/>
      </w:rPr>
    </w:lvl>
    <w:lvl w:ilvl="6" w:tplc="9FD88D6C" w:tentative="1">
      <w:start w:val="1"/>
      <w:numFmt w:val="bullet"/>
      <w:lvlText w:val=""/>
      <w:lvlJc w:val="left"/>
      <w:pPr>
        <w:ind w:left="4680" w:hanging="360"/>
      </w:pPr>
      <w:rPr>
        <w:rFonts w:ascii="Symbol" w:hAnsi="Symbol" w:hint="default"/>
      </w:rPr>
    </w:lvl>
    <w:lvl w:ilvl="7" w:tplc="F10CE330" w:tentative="1">
      <w:start w:val="1"/>
      <w:numFmt w:val="bullet"/>
      <w:lvlText w:val="o"/>
      <w:lvlJc w:val="left"/>
      <w:pPr>
        <w:ind w:left="5400" w:hanging="360"/>
      </w:pPr>
      <w:rPr>
        <w:rFonts w:ascii="Courier New" w:hAnsi="Courier New" w:cs="Courier New" w:hint="default"/>
      </w:rPr>
    </w:lvl>
    <w:lvl w:ilvl="8" w:tplc="4766A164" w:tentative="1">
      <w:start w:val="1"/>
      <w:numFmt w:val="bullet"/>
      <w:lvlText w:val=""/>
      <w:lvlJc w:val="left"/>
      <w:pPr>
        <w:ind w:left="6120" w:hanging="360"/>
      </w:pPr>
      <w:rPr>
        <w:rFonts w:ascii="Wingdings" w:hAnsi="Wingdings" w:hint="default"/>
      </w:rPr>
    </w:lvl>
  </w:abstractNum>
  <w:abstractNum w:abstractNumId="16">
    <w:nsid w:val="387516C5"/>
    <w:multiLevelType w:val="hybridMultilevel"/>
    <w:tmpl w:val="A4A25806"/>
    <w:lvl w:ilvl="0" w:tplc="70923234">
      <w:start w:val="1"/>
      <w:numFmt w:val="decimal"/>
      <w:lvlText w:val="%1."/>
      <w:lvlJc w:val="left"/>
      <w:pPr>
        <w:ind w:left="720" w:hanging="360"/>
      </w:pPr>
      <w:rPr>
        <w:rFonts w:cs="Calibri" w:hint="default"/>
      </w:rPr>
    </w:lvl>
    <w:lvl w:ilvl="1" w:tplc="58D079AC" w:tentative="1">
      <w:start w:val="1"/>
      <w:numFmt w:val="lowerLetter"/>
      <w:lvlText w:val="%2."/>
      <w:lvlJc w:val="left"/>
      <w:pPr>
        <w:ind w:left="1440" w:hanging="360"/>
      </w:pPr>
    </w:lvl>
    <w:lvl w:ilvl="2" w:tplc="38F4305A" w:tentative="1">
      <w:start w:val="1"/>
      <w:numFmt w:val="lowerRoman"/>
      <w:lvlText w:val="%3."/>
      <w:lvlJc w:val="right"/>
      <w:pPr>
        <w:ind w:left="2160" w:hanging="180"/>
      </w:pPr>
    </w:lvl>
    <w:lvl w:ilvl="3" w:tplc="6F78C766" w:tentative="1">
      <w:start w:val="1"/>
      <w:numFmt w:val="decimal"/>
      <w:lvlText w:val="%4."/>
      <w:lvlJc w:val="left"/>
      <w:pPr>
        <w:ind w:left="2880" w:hanging="360"/>
      </w:pPr>
    </w:lvl>
    <w:lvl w:ilvl="4" w:tplc="4C20FEDA" w:tentative="1">
      <w:start w:val="1"/>
      <w:numFmt w:val="lowerLetter"/>
      <w:lvlText w:val="%5."/>
      <w:lvlJc w:val="left"/>
      <w:pPr>
        <w:ind w:left="3600" w:hanging="360"/>
      </w:pPr>
    </w:lvl>
    <w:lvl w:ilvl="5" w:tplc="7588710C" w:tentative="1">
      <w:start w:val="1"/>
      <w:numFmt w:val="lowerRoman"/>
      <w:lvlText w:val="%6."/>
      <w:lvlJc w:val="right"/>
      <w:pPr>
        <w:ind w:left="4320" w:hanging="180"/>
      </w:pPr>
    </w:lvl>
    <w:lvl w:ilvl="6" w:tplc="3626AF24" w:tentative="1">
      <w:start w:val="1"/>
      <w:numFmt w:val="decimal"/>
      <w:lvlText w:val="%7."/>
      <w:lvlJc w:val="left"/>
      <w:pPr>
        <w:ind w:left="5040" w:hanging="360"/>
      </w:pPr>
    </w:lvl>
    <w:lvl w:ilvl="7" w:tplc="AF2A6D30" w:tentative="1">
      <w:start w:val="1"/>
      <w:numFmt w:val="lowerLetter"/>
      <w:lvlText w:val="%8."/>
      <w:lvlJc w:val="left"/>
      <w:pPr>
        <w:ind w:left="5760" w:hanging="360"/>
      </w:pPr>
    </w:lvl>
    <w:lvl w:ilvl="8" w:tplc="64CC58DE" w:tentative="1">
      <w:start w:val="1"/>
      <w:numFmt w:val="lowerRoman"/>
      <w:lvlText w:val="%9."/>
      <w:lvlJc w:val="right"/>
      <w:pPr>
        <w:ind w:left="6480" w:hanging="180"/>
      </w:pPr>
    </w:lvl>
  </w:abstractNum>
  <w:abstractNum w:abstractNumId="17">
    <w:nsid w:val="3AEE0C16"/>
    <w:multiLevelType w:val="hybridMultilevel"/>
    <w:tmpl w:val="BA642F14"/>
    <w:lvl w:ilvl="0" w:tplc="F684B32A">
      <w:start w:val="1"/>
      <w:numFmt w:val="bullet"/>
      <w:lvlText w:val=""/>
      <w:lvlJc w:val="left"/>
      <w:pPr>
        <w:ind w:left="1080" w:hanging="360"/>
      </w:pPr>
      <w:rPr>
        <w:rFonts w:ascii="Symbol" w:hAnsi="Symbol" w:hint="default"/>
      </w:rPr>
    </w:lvl>
    <w:lvl w:ilvl="1" w:tplc="DCE6DBE6" w:tentative="1">
      <w:start w:val="1"/>
      <w:numFmt w:val="bullet"/>
      <w:lvlText w:val="o"/>
      <w:lvlJc w:val="left"/>
      <w:pPr>
        <w:ind w:left="1800" w:hanging="360"/>
      </w:pPr>
      <w:rPr>
        <w:rFonts w:ascii="Courier New" w:hAnsi="Courier New" w:cs="Courier New" w:hint="default"/>
      </w:rPr>
    </w:lvl>
    <w:lvl w:ilvl="2" w:tplc="B97EAA26" w:tentative="1">
      <w:start w:val="1"/>
      <w:numFmt w:val="bullet"/>
      <w:lvlText w:val=""/>
      <w:lvlJc w:val="left"/>
      <w:pPr>
        <w:ind w:left="2520" w:hanging="360"/>
      </w:pPr>
      <w:rPr>
        <w:rFonts w:ascii="Wingdings" w:hAnsi="Wingdings" w:hint="default"/>
      </w:rPr>
    </w:lvl>
    <w:lvl w:ilvl="3" w:tplc="EA041F3C" w:tentative="1">
      <w:start w:val="1"/>
      <w:numFmt w:val="bullet"/>
      <w:lvlText w:val=""/>
      <w:lvlJc w:val="left"/>
      <w:pPr>
        <w:ind w:left="3240" w:hanging="360"/>
      </w:pPr>
      <w:rPr>
        <w:rFonts w:ascii="Symbol" w:hAnsi="Symbol" w:hint="default"/>
      </w:rPr>
    </w:lvl>
    <w:lvl w:ilvl="4" w:tplc="9B2A4194" w:tentative="1">
      <w:start w:val="1"/>
      <w:numFmt w:val="bullet"/>
      <w:lvlText w:val="o"/>
      <w:lvlJc w:val="left"/>
      <w:pPr>
        <w:ind w:left="3960" w:hanging="360"/>
      </w:pPr>
      <w:rPr>
        <w:rFonts w:ascii="Courier New" w:hAnsi="Courier New" w:cs="Courier New" w:hint="default"/>
      </w:rPr>
    </w:lvl>
    <w:lvl w:ilvl="5" w:tplc="3A1226E6" w:tentative="1">
      <w:start w:val="1"/>
      <w:numFmt w:val="bullet"/>
      <w:lvlText w:val=""/>
      <w:lvlJc w:val="left"/>
      <w:pPr>
        <w:ind w:left="4680" w:hanging="360"/>
      </w:pPr>
      <w:rPr>
        <w:rFonts w:ascii="Wingdings" w:hAnsi="Wingdings" w:hint="default"/>
      </w:rPr>
    </w:lvl>
    <w:lvl w:ilvl="6" w:tplc="98C43288" w:tentative="1">
      <w:start w:val="1"/>
      <w:numFmt w:val="bullet"/>
      <w:lvlText w:val=""/>
      <w:lvlJc w:val="left"/>
      <w:pPr>
        <w:ind w:left="5400" w:hanging="360"/>
      </w:pPr>
      <w:rPr>
        <w:rFonts w:ascii="Symbol" w:hAnsi="Symbol" w:hint="default"/>
      </w:rPr>
    </w:lvl>
    <w:lvl w:ilvl="7" w:tplc="E9F060C0" w:tentative="1">
      <w:start w:val="1"/>
      <w:numFmt w:val="bullet"/>
      <w:lvlText w:val="o"/>
      <w:lvlJc w:val="left"/>
      <w:pPr>
        <w:ind w:left="6120" w:hanging="360"/>
      </w:pPr>
      <w:rPr>
        <w:rFonts w:ascii="Courier New" w:hAnsi="Courier New" w:cs="Courier New" w:hint="default"/>
      </w:rPr>
    </w:lvl>
    <w:lvl w:ilvl="8" w:tplc="F92EE0AC" w:tentative="1">
      <w:start w:val="1"/>
      <w:numFmt w:val="bullet"/>
      <w:lvlText w:val=""/>
      <w:lvlJc w:val="left"/>
      <w:pPr>
        <w:ind w:left="6840" w:hanging="360"/>
      </w:pPr>
      <w:rPr>
        <w:rFonts w:ascii="Wingdings" w:hAnsi="Wingdings" w:hint="default"/>
      </w:rPr>
    </w:lvl>
  </w:abstractNum>
  <w:abstractNum w:abstractNumId="18">
    <w:nsid w:val="4E5142F1"/>
    <w:multiLevelType w:val="hybridMultilevel"/>
    <w:tmpl w:val="A3687B56"/>
    <w:lvl w:ilvl="0" w:tplc="3F6EA86A">
      <w:start w:val="1"/>
      <w:numFmt w:val="bullet"/>
      <w:lvlText w:val=""/>
      <w:lvlJc w:val="left"/>
      <w:pPr>
        <w:ind w:left="720" w:hanging="360"/>
      </w:pPr>
      <w:rPr>
        <w:rFonts w:ascii="Symbol" w:hAnsi="Symbol" w:hint="default"/>
      </w:rPr>
    </w:lvl>
    <w:lvl w:ilvl="1" w:tplc="94BEA996" w:tentative="1">
      <w:start w:val="1"/>
      <w:numFmt w:val="bullet"/>
      <w:lvlText w:val="o"/>
      <w:lvlJc w:val="left"/>
      <w:pPr>
        <w:ind w:left="1440" w:hanging="360"/>
      </w:pPr>
      <w:rPr>
        <w:rFonts w:ascii="Courier New" w:hAnsi="Courier New" w:cs="Courier New" w:hint="default"/>
      </w:rPr>
    </w:lvl>
    <w:lvl w:ilvl="2" w:tplc="696482BA" w:tentative="1">
      <w:start w:val="1"/>
      <w:numFmt w:val="bullet"/>
      <w:lvlText w:val=""/>
      <w:lvlJc w:val="left"/>
      <w:pPr>
        <w:ind w:left="2160" w:hanging="360"/>
      </w:pPr>
      <w:rPr>
        <w:rFonts w:ascii="Wingdings" w:hAnsi="Wingdings" w:hint="default"/>
      </w:rPr>
    </w:lvl>
    <w:lvl w:ilvl="3" w:tplc="9B78C8EE" w:tentative="1">
      <w:start w:val="1"/>
      <w:numFmt w:val="bullet"/>
      <w:lvlText w:val=""/>
      <w:lvlJc w:val="left"/>
      <w:pPr>
        <w:ind w:left="2880" w:hanging="360"/>
      </w:pPr>
      <w:rPr>
        <w:rFonts w:ascii="Symbol" w:hAnsi="Symbol" w:hint="default"/>
      </w:rPr>
    </w:lvl>
    <w:lvl w:ilvl="4" w:tplc="FC1C7784" w:tentative="1">
      <w:start w:val="1"/>
      <w:numFmt w:val="bullet"/>
      <w:lvlText w:val="o"/>
      <w:lvlJc w:val="left"/>
      <w:pPr>
        <w:ind w:left="3600" w:hanging="360"/>
      </w:pPr>
      <w:rPr>
        <w:rFonts w:ascii="Courier New" w:hAnsi="Courier New" w:cs="Courier New" w:hint="default"/>
      </w:rPr>
    </w:lvl>
    <w:lvl w:ilvl="5" w:tplc="8ABCC042" w:tentative="1">
      <w:start w:val="1"/>
      <w:numFmt w:val="bullet"/>
      <w:lvlText w:val=""/>
      <w:lvlJc w:val="left"/>
      <w:pPr>
        <w:ind w:left="4320" w:hanging="360"/>
      </w:pPr>
      <w:rPr>
        <w:rFonts w:ascii="Wingdings" w:hAnsi="Wingdings" w:hint="default"/>
      </w:rPr>
    </w:lvl>
    <w:lvl w:ilvl="6" w:tplc="4C04997A" w:tentative="1">
      <w:start w:val="1"/>
      <w:numFmt w:val="bullet"/>
      <w:lvlText w:val=""/>
      <w:lvlJc w:val="left"/>
      <w:pPr>
        <w:ind w:left="5040" w:hanging="360"/>
      </w:pPr>
      <w:rPr>
        <w:rFonts w:ascii="Symbol" w:hAnsi="Symbol" w:hint="default"/>
      </w:rPr>
    </w:lvl>
    <w:lvl w:ilvl="7" w:tplc="598CAD12" w:tentative="1">
      <w:start w:val="1"/>
      <w:numFmt w:val="bullet"/>
      <w:lvlText w:val="o"/>
      <w:lvlJc w:val="left"/>
      <w:pPr>
        <w:ind w:left="5760" w:hanging="360"/>
      </w:pPr>
      <w:rPr>
        <w:rFonts w:ascii="Courier New" w:hAnsi="Courier New" w:cs="Courier New" w:hint="default"/>
      </w:rPr>
    </w:lvl>
    <w:lvl w:ilvl="8" w:tplc="1DA0F95C" w:tentative="1">
      <w:start w:val="1"/>
      <w:numFmt w:val="bullet"/>
      <w:lvlText w:val=""/>
      <w:lvlJc w:val="left"/>
      <w:pPr>
        <w:ind w:left="6480" w:hanging="360"/>
      </w:pPr>
      <w:rPr>
        <w:rFonts w:ascii="Wingdings" w:hAnsi="Wingdings" w:hint="default"/>
      </w:rPr>
    </w:lvl>
  </w:abstractNum>
  <w:abstractNum w:abstractNumId="19">
    <w:nsid w:val="4E944552"/>
    <w:multiLevelType w:val="hybridMultilevel"/>
    <w:tmpl w:val="2EE43A9A"/>
    <w:lvl w:ilvl="0" w:tplc="1FE857C0">
      <w:start w:val="1"/>
      <w:numFmt w:val="bullet"/>
      <w:lvlText w:val=""/>
      <w:lvlJc w:val="left"/>
      <w:pPr>
        <w:ind w:left="1080" w:hanging="360"/>
      </w:pPr>
      <w:rPr>
        <w:rFonts w:ascii="Symbol" w:hAnsi="Symbol" w:hint="default"/>
      </w:rPr>
    </w:lvl>
    <w:lvl w:ilvl="1" w:tplc="D428BED8" w:tentative="1">
      <w:start w:val="1"/>
      <w:numFmt w:val="bullet"/>
      <w:lvlText w:val="o"/>
      <w:lvlJc w:val="left"/>
      <w:pPr>
        <w:ind w:left="1800" w:hanging="360"/>
      </w:pPr>
      <w:rPr>
        <w:rFonts w:ascii="Courier New" w:hAnsi="Courier New" w:cs="Courier New" w:hint="default"/>
      </w:rPr>
    </w:lvl>
    <w:lvl w:ilvl="2" w:tplc="EDAECB62" w:tentative="1">
      <w:start w:val="1"/>
      <w:numFmt w:val="bullet"/>
      <w:lvlText w:val=""/>
      <w:lvlJc w:val="left"/>
      <w:pPr>
        <w:ind w:left="2520" w:hanging="360"/>
      </w:pPr>
      <w:rPr>
        <w:rFonts w:ascii="Wingdings" w:hAnsi="Wingdings" w:hint="default"/>
      </w:rPr>
    </w:lvl>
    <w:lvl w:ilvl="3" w:tplc="0386A09C" w:tentative="1">
      <w:start w:val="1"/>
      <w:numFmt w:val="bullet"/>
      <w:lvlText w:val=""/>
      <w:lvlJc w:val="left"/>
      <w:pPr>
        <w:ind w:left="3240" w:hanging="360"/>
      </w:pPr>
      <w:rPr>
        <w:rFonts w:ascii="Symbol" w:hAnsi="Symbol" w:hint="default"/>
      </w:rPr>
    </w:lvl>
    <w:lvl w:ilvl="4" w:tplc="2D3E1C40" w:tentative="1">
      <w:start w:val="1"/>
      <w:numFmt w:val="bullet"/>
      <w:lvlText w:val="o"/>
      <w:lvlJc w:val="left"/>
      <w:pPr>
        <w:ind w:left="3960" w:hanging="360"/>
      </w:pPr>
      <w:rPr>
        <w:rFonts w:ascii="Courier New" w:hAnsi="Courier New" w:cs="Courier New" w:hint="default"/>
      </w:rPr>
    </w:lvl>
    <w:lvl w:ilvl="5" w:tplc="2FE4B4F8" w:tentative="1">
      <w:start w:val="1"/>
      <w:numFmt w:val="bullet"/>
      <w:lvlText w:val=""/>
      <w:lvlJc w:val="left"/>
      <w:pPr>
        <w:ind w:left="4680" w:hanging="360"/>
      </w:pPr>
      <w:rPr>
        <w:rFonts w:ascii="Wingdings" w:hAnsi="Wingdings" w:hint="default"/>
      </w:rPr>
    </w:lvl>
    <w:lvl w:ilvl="6" w:tplc="2BDE5C76" w:tentative="1">
      <w:start w:val="1"/>
      <w:numFmt w:val="bullet"/>
      <w:lvlText w:val=""/>
      <w:lvlJc w:val="left"/>
      <w:pPr>
        <w:ind w:left="5400" w:hanging="360"/>
      </w:pPr>
      <w:rPr>
        <w:rFonts w:ascii="Symbol" w:hAnsi="Symbol" w:hint="default"/>
      </w:rPr>
    </w:lvl>
    <w:lvl w:ilvl="7" w:tplc="B31A8C82" w:tentative="1">
      <w:start w:val="1"/>
      <w:numFmt w:val="bullet"/>
      <w:lvlText w:val="o"/>
      <w:lvlJc w:val="left"/>
      <w:pPr>
        <w:ind w:left="6120" w:hanging="360"/>
      </w:pPr>
      <w:rPr>
        <w:rFonts w:ascii="Courier New" w:hAnsi="Courier New" w:cs="Courier New" w:hint="default"/>
      </w:rPr>
    </w:lvl>
    <w:lvl w:ilvl="8" w:tplc="D09A475C" w:tentative="1">
      <w:start w:val="1"/>
      <w:numFmt w:val="bullet"/>
      <w:lvlText w:val=""/>
      <w:lvlJc w:val="left"/>
      <w:pPr>
        <w:ind w:left="6840" w:hanging="360"/>
      </w:pPr>
      <w:rPr>
        <w:rFonts w:ascii="Wingdings" w:hAnsi="Wingdings" w:hint="default"/>
      </w:rPr>
    </w:lvl>
  </w:abstractNum>
  <w:abstractNum w:abstractNumId="20">
    <w:nsid w:val="55612967"/>
    <w:multiLevelType w:val="hybridMultilevel"/>
    <w:tmpl w:val="1652BA82"/>
    <w:lvl w:ilvl="0" w:tplc="7386688A">
      <w:start w:val="1"/>
      <w:numFmt w:val="bullet"/>
      <w:lvlText w:val=""/>
      <w:lvlJc w:val="left"/>
      <w:pPr>
        <w:ind w:left="360" w:hanging="360"/>
      </w:pPr>
      <w:rPr>
        <w:rFonts w:ascii="Symbol" w:hAnsi="Symbol" w:hint="default"/>
      </w:rPr>
    </w:lvl>
    <w:lvl w:ilvl="1" w:tplc="EE84BC74">
      <w:start w:val="1"/>
      <w:numFmt w:val="bullet"/>
      <w:lvlText w:val=""/>
      <w:lvlJc w:val="left"/>
      <w:pPr>
        <w:ind w:left="1080" w:hanging="360"/>
      </w:pPr>
      <w:rPr>
        <w:rFonts w:ascii="Symbol" w:hAnsi="Symbol" w:hint="default"/>
      </w:rPr>
    </w:lvl>
    <w:lvl w:ilvl="2" w:tplc="45482E88" w:tentative="1">
      <w:start w:val="1"/>
      <w:numFmt w:val="bullet"/>
      <w:lvlText w:val=""/>
      <w:lvlJc w:val="left"/>
      <w:pPr>
        <w:ind w:left="1800" w:hanging="360"/>
      </w:pPr>
      <w:rPr>
        <w:rFonts w:ascii="Wingdings" w:hAnsi="Wingdings" w:hint="default"/>
      </w:rPr>
    </w:lvl>
    <w:lvl w:ilvl="3" w:tplc="7CCC2A1A" w:tentative="1">
      <w:start w:val="1"/>
      <w:numFmt w:val="bullet"/>
      <w:lvlText w:val=""/>
      <w:lvlJc w:val="left"/>
      <w:pPr>
        <w:ind w:left="2520" w:hanging="360"/>
      </w:pPr>
      <w:rPr>
        <w:rFonts w:ascii="Symbol" w:hAnsi="Symbol" w:hint="default"/>
      </w:rPr>
    </w:lvl>
    <w:lvl w:ilvl="4" w:tplc="6F441972" w:tentative="1">
      <w:start w:val="1"/>
      <w:numFmt w:val="bullet"/>
      <w:lvlText w:val="o"/>
      <w:lvlJc w:val="left"/>
      <w:pPr>
        <w:ind w:left="3240" w:hanging="360"/>
      </w:pPr>
      <w:rPr>
        <w:rFonts w:ascii="Courier New" w:hAnsi="Courier New" w:cs="Courier New" w:hint="default"/>
      </w:rPr>
    </w:lvl>
    <w:lvl w:ilvl="5" w:tplc="92AEB142" w:tentative="1">
      <w:start w:val="1"/>
      <w:numFmt w:val="bullet"/>
      <w:lvlText w:val=""/>
      <w:lvlJc w:val="left"/>
      <w:pPr>
        <w:ind w:left="3960" w:hanging="360"/>
      </w:pPr>
      <w:rPr>
        <w:rFonts w:ascii="Wingdings" w:hAnsi="Wingdings" w:hint="default"/>
      </w:rPr>
    </w:lvl>
    <w:lvl w:ilvl="6" w:tplc="D1369B1E" w:tentative="1">
      <w:start w:val="1"/>
      <w:numFmt w:val="bullet"/>
      <w:lvlText w:val=""/>
      <w:lvlJc w:val="left"/>
      <w:pPr>
        <w:ind w:left="4680" w:hanging="360"/>
      </w:pPr>
      <w:rPr>
        <w:rFonts w:ascii="Symbol" w:hAnsi="Symbol" w:hint="default"/>
      </w:rPr>
    </w:lvl>
    <w:lvl w:ilvl="7" w:tplc="5464E63C" w:tentative="1">
      <w:start w:val="1"/>
      <w:numFmt w:val="bullet"/>
      <w:lvlText w:val="o"/>
      <w:lvlJc w:val="left"/>
      <w:pPr>
        <w:ind w:left="5400" w:hanging="360"/>
      </w:pPr>
      <w:rPr>
        <w:rFonts w:ascii="Courier New" w:hAnsi="Courier New" w:cs="Courier New" w:hint="default"/>
      </w:rPr>
    </w:lvl>
    <w:lvl w:ilvl="8" w:tplc="121C4436" w:tentative="1">
      <w:start w:val="1"/>
      <w:numFmt w:val="bullet"/>
      <w:lvlText w:val=""/>
      <w:lvlJc w:val="left"/>
      <w:pPr>
        <w:ind w:left="6120" w:hanging="360"/>
      </w:pPr>
      <w:rPr>
        <w:rFonts w:ascii="Wingdings" w:hAnsi="Wingdings" w:hint="default"/>
      </w:rPr>
    </w:lvl>
  </w:abstractNum>
  <w:abstractNum w:abstractNumId="21">
    <w:nsid w:val="56123D4B"/>
    <w:multiLevelType w:val="hybridMultilevel"/>
    <w:tmpl w:val="67F47FDC"/>
    <w:lvl w:ilvl="0" w:tplc="48C4F294">
      <w:start w:val="1"/>
      <w:numFmt w:val="bullet"/>
      <w:lvlText w:val=""/>
      <w:lvlJc w:val="left"/>
      <w:pPr>
        <w:ind w:left="720" w:hanging="360"/>
      </w:pPr>
      <w:rPr>
        <w:rFonts w:ascii="Symbol" w:hAnsi="Symbol" w:hint="default"/>
      </w:rPr>
    </w:lvl>
    <w:lvl w:ilvl="1" w:tplc="ADA2C114">
      <w:start w:val="1"/>
      <w:numFmt w:val="bullet"/>
      <w:lvlText w:val="o"/>
      <w:lvlJc w:val="left"/>
      <w:pPr>
        <w:ind w:left="1440" w:hanging="360"/>
      </w:pPr>
      <w:rPr>
        <w:rFonts w:ascii="Courier New" w:hAnsi="Courier New" w:cs="Courier New" w:hint="default"/>
      </w:rPr>
    </w:lvl>
    <w:lvl w:ilvl="2" w:tplc="A510D252" w:tentative="1">
      <w:start w:val="1"/>
      <w:numFmt w:val="bullet"/>
      <w:lvlText w:val=""/>
      <w:lvlJc w:val="left"/>
      <w:pPr>
        <w:ind w:left="2160" w:hanging="360"/>
      </w:pPr>
      <w:rPr>
        <w:rFonts w:ascii="Wingdings" w:hAnsi="Wingdings" w:hint="default"/>
      </w:rPr>
    </w:lvl>
    <w:lvl w:ilvl="3" w:tplc="17D6E55A" w:tentative="1">
      <w:start w:val="1"/>
      <w:numFmt w:val="bullet"/>
      <w:lvlText w:val=""/>
      <w:lvlJc w:val="left"/>
      <w:pPr>
        <w:ind w:left="2880" w:hanging="360"/>
      </w:pPr>
      <w:rPr>
        <w:rFonts w:ascii="Symbol" w:hAnsi="Symbol" w:hint="default"/>
      </w:rPr>
    </w:lvl>
    <w:lvl w:ilvl="4" w:tplc="42A63CFA" w:tentative="1">
      <w:start w:val="1"/>
      <w:numFmt w:val="bullet"/>
      <w:lvlText w:val="o"/>
      <w:lvlJc w:val="left"/>
      <w:pPr>
        <w:ind w:left="3600" w:hanging="360"/>
      </w:pPr>
      <w:rPr>
        <w:rFonts w:ascii="Courier New" w:hAnsi="Courier New" w:cs="Courier New" w:hint="default"/>
      </w:rPr>
    </w:lvl>
    <w:lvl w:ilvl="5" w:tplc="99A6FDBE" w:tentative="1">
      <w:start w:val="1"/>
      <w:numFmt w:val="bullet"/>
      <w:lvlText w:val=""/>
      <w:lvlJc w:val="left"/>
      <w:pPr>
        <w:ind w:left="4320" w:hanging="360"/>
      </w:pPr>
      <w:rPr>
        <w:rFonts w:ascii="Wingdings" w:hAnsi="Wingdings" w:hint="default"/>
      </w:rPr>
    </w:lvl>
    <w:lvl w:ilvl="6" w:tplc="F382484C" w:tentative="1">
      <w:start w:val="1"/>
      <w:numFmt w:val="bullet"/>
      <w:lvlText w:val=""/>
      <w:lvlJc w:val="left"/>
      <w:pPr>
        <w:ind w:left="5040" w:hanging="360"/>
      </w:pPr>
      <w:rPr>
        <w:rFonts w:ascii="Symbol" w:hAnsi="Symbol" w:hint="default"/>
      </w:rPr>
    </w:lvl>
    <w:lvl w:ilvl="7" w:tplc="1F6E2C0E" w:tentative="1">
      <w:start w:val="1"/>
      <w:numFmt w:val="bullet"/>
      <w:lvlText w:val="o"/>
      <w:lvlJc w:val="left"/>
      <w:pPr>
        <w:ind w:left="5760" w:hanging="360"/>
      </w:pPr>
      <w:rPr>
        <w:rFonts w:ascii="Courier New" w:hAnsi="Courier New" w:cs="Courier New" w:hint="default"/>
      </w:rPr>
    </w:lvl>
    <w:lvl w:ilvl="8" w:tplc="64F48464" w:tentative="1">
      <w:start w:val="1"/>
      <w:numFmt w:val="bullet"/>
      <w:lvlText w:val=""/>
      <w:lvlJc w:val="left"/>
      <w:pPr>
        <w:ind w:left="6480" w:hanging="360"/>
      </w:pPr>
      <w:rPr>
        <w:rFonts w:ascii="Wingdings" w:hAnsi="Wingdings" w:hint="default"/>
      </w:rPr>
    </w:lvl>
  </w:abstractNum>
  <w:abstractNum w:abstractNumId="22">
    <w:nsid w:val="5E2627B4"/>
    <w:multiLevelType w:val="hybridMultilevel"/>
    <w:tmpl w:val="A3E044AC"/>
    <w:lvl w:ilvl="0" w:tplc="12743ADC">
      <w:numFmt w:val="bullet"/>
      <w:lvlText w:val="-"/>
      <w:lvlJc w:val="left"/>
      <w:pPr>
        <w:ind w:left="1080" w:hanging="360"/>
      </w:pPr>
      <w:rPr>
        <w:rFonts w:ascii="Foundry Old Style Book" w:eastAsia="Calibri" w:hAnsi="Foundry Old Style Book" w:cs="Times New Roman" w:hint="default"/>
      </w:rPr>
    </w:lvl>
    <w:lvl w:ilvl="1" w:tplc="61127C92" w:tentative="1">
      <w:start w:val="1"/>
      <w:numFmt w:val="bullet"/>
      <w:lvlText w:val="o"/>
      <w:lvlJc w:val="left"/>
      <w:pPr>
        <w:ind w:left="1800" w:hanging="360"/>
      </w:pPr>
      <w:rPr>
        <w:rFonts w:ascii="Courier New" w:hAnsi="Courier New" w:cs="Courier New" w:hint="default"/>
      </w:rPr>
    </w:lvl>
    <w:lvl w:ilvl="2" w:tplc="589E1F64" w:tentative="1">
      <w:start w:val="1"/>
      <w:numFmt w:val="bullet"/>
      <w:lvlText w:val=""/>
      <w:lvlJc w:val="left"/>
      <w:pPr>
        <w:ind w:left="2520" w:hanging="360"/>
      </w:pPr>
      <w:rPr>
        <w:rFonts w:ascii="Wingdings" w:hAnsi="Wingdings" w:hint="default"/>
      </w:rPr>
    </w:lvl>
    <w:lvl w:ilvl="3" w:tplc="93EEB324" w:tentative="1">
      <w:start w:val="1"/>
      <w:numFmt w:val="bullet"/>
      <w:lvlText w:val=""/>
      <w:lvlJc w:val="left"/>
      <w:pPr>
        <w:ind w:left="3240" w:hanging="360"/>
      </w:pPr>
      <w:rPr>
        <w:rFonts w:ascii="Symbol" w:hAnsi="Symbol" w:hint="default"/>
      </w:rPr>
    </w:lvl>
    <w:lvl w:ilvl="4" w:tplc="0E2032E2" w:tentative="1">
      <w:start w:val="1"/>
      <w:numFmt w:val="bullet"/>
      <w:lvlText w:val="o"/>
      <w:lvlJc w:val="left"/>
      <w:pPr>
        <w:ind w:left="3960" w:hanging="360"/>
      </w:pPr>
      <w:rPr>
        <w:rFonts w:ascii="Courier New" w:hAnsi="Courier New" w:cs="Courier New" w:hint="default"/>
      </w:rPr>
    </w:lvl>
    <w:lvl w:ilvl="5" w:tplc="9850B048" w:tentative="1">
      <w:start w:val="1"/>
      <w:numFmt w:val="bullet"/>
      <w:lvlText w:val=""/>
      <w:lvlJc w:val="left"/>
      <w:pPr>
        <w:ind w:left="4680" w:hanging="360"/>
      </w:pPr>
      <w:rPr>
        <w:rFonts w:ascii="Wingdings" w:hAnsi="Wingdings" w:hint="default"/>
      </w:rPr>
    </w:lvl>
    <w:lvl w:ilvl="6" w:tplc="5DCE2270" w:tentative="1">
      <w:start w:val="1"/>
      <w:numFmt w:val="bullet"/>
      <w:lvlText w:val=""/>
      <w:lvlJc w:val="left"/>
      <w:pPr>
        <w:ind w:left="5400" w:hanging="360"/>
      </w:pPr>
      <w:rPr>
        <w:rFonts w:ascii="Symbol" w:hAnsi="Symbol" w:hint="default"/>
      </w:rPr>
    </w:lvl>
    <w:lvl w:ilvl="7" w:tplc="9F0622DC" w:tentative="1">
      <w:start w:val="1"/>
      <w:numFmt w:val="bullet"/>
      <w:lvlText w:val="o"/>
      <w:lvlJc w:val="left"/>
      <w:pPr>
        <w:ind w:left="6120" w:hanging="360"/>
      </w:pPr>
      <w:rPr>
        <w:rFonts w:ascii="Courier New" w:hAnsi="Courier New" w:cs="Courier New" w:hint="default"/>
      </w:rPr>
    </w:lvl>
    <w:lvl w:ilvl="8" w:tplc="CCA8E57E" w:tentative="1">
      <w:start w:val="1"/>
      <w:numFmt w:val="bullet"/>
      <w:lvlText w:val=""/>
      <w:lvlJc w:val="left"/>
      <w:pPr>
        <w:ind w:left="6840" w:hanging="360"/>
      </w:pPr>
      <w:rPr>
        <w:rFonts w:ascii="Wingdings" w:hAnsi="Wingdings" w:hint="default"/>
      </w:rPr>
    </w:lvl>
  </w:abstractNum>
  <w:abstractNum w:abstractNumId="23">
    <w:nsid w:val="60141747"/>
    <w:multiLevelType w:val="hybridMultilevel"/>
    <w:tmpl w:val="4C9A215A"/>
    <w:lvl w:ilvl="0" w:tplc="65E20F7A">
      <w:start w:val="1"/>
      <w:numFmt w:val="bullet"/>
      <w:lvlText w:val=""/>
      <w:lvlJc w:val="left"/>
      <w:pPr>
        <w:ind w:left="720" w:hanging="360"/>
      </w:pPr>
      <w:rPr>
        <w:rFonts w:ascii="Symbol" w:hAnsi="Symbol" w:hint="default"/>
      </w:rPr>
    </w:lvl>
    <w:lvl w:ilvl="1" w:tplc="373E8F2A">
      <w:start w:val="1"/>
      <w:numFmt w:val="bullet"/>
      <w:lvlText w:val="o"/>
      <w:lvlJc w:val="left"/>
      <w:pPr>
        <w:ind w:left="1440" w:hanging="360"/>
      </w:pPr>
      <w:rPr>
        <w:rFonts w:ascii="Courier New" w:hAnsi="Courier New" w:cs="Courier New" w:hint="default"/>
      </w:rPr>
    </w:lvl>
    <w:lvl w:ilvl="2" w:tplc="B3E28BF0" w:tentative="1">
      <w:start w:val="1"/>
      <w:numFmt w:val="bullet"/>
      <w:lvlText w:val=""/>
      <w:lvlJc w:val="left"/>
      <w:pPr>
        <w:ind w:left="2160" w:hanging="360"/>
      </w:pPr>
      <w:rPr>
        <w:rFonts w:ascii="Wingdings" w:hAnsi="Wingdings" w:hint="default"/>
      </w:rPr>
    </w:lvl>
    <w:lvl w:ilvl="3" w:tplc="DCEA8BD4" w:tentative="1">
      <w:start w:val="1"/>
      <w:numFmt w:val="bullet"/>
      <w:lvlText w:val=""/>
      <w:lvlJc w:val="left"/>
      <w:pPr>
        <w:ind w:left="2880" w:hanging="360"/>
      </w:pPr>
      <w:rPr>
        <w:rFonts w:ascii="Symbol" w:hAnsi="Symbol" w:hint="default"/>
      </w:rPr>
    </w:lvl>
    <w:lvl w:ilvl="4" w:tplc="E54C2E62" w:tentative="1">
      <w:start w:val="1"/>
      <w:numFmt w:val="bullet"/>
      <w:lvlText w:val="o"/>
      <w:lvlJc w:val="left"/>
      <w:pPr>
        <w:ind w:left="3600" w:hanging="360"/>
      </w:pPr>
      <w:rPr>
        <w:rFonts w:ascii="Courier New" w:hAnsi="Courier New" w:cs="Courier New" w:hint="default"/>
      </w:rPr>
    </w:lvl>
    <w:lvl w:ilvl="5" w:tplc="BD865216" w:tentative="1">
      <w:start w:val="1"/>
      <w:numFmt w:val="bullet"/>
      <w:lvlText w:val=""/>
      <w:lvlJc w:val="left"/>
      <w:pPr>
        <w:ind w:left="4320" w:hanging="360"/>
      </w:pPr>
      <w:rPr>
        <w:rFonts w:ascii="Wingdings" w:hAnsi="Wingdings" w:hint="default"/>
      </w:rPr>
    </w:lvl>
    <w:lvl w:ilvl="6" w:tplc="A4E6A198" w:tentative="1">
      <w:start w:val="1"/>
      <w:numFmt w:val="bullet"/>
      <w:lvlText w:val=""/>
      <w:lvlJc w:val="left"/>
      <w:pPr>
        <w:ind w:left="5040" w:hanging="360"/>
      </w:pPr>
      <w:rPr>
        <w:rFonts w:ascii="Symbol" w:hAnsi="Symbol" w:hint="default"/>
      </w:rPr>
    </w:lvl>
    <w:lvl w:ilvl="7" w:tplc="DF44B618" w:tentative="1">
      <w:start w:val="1"/>
      <w:numFmt w:val="bullet"/>
      <w:lvlText w:val="o"/>
      <w:lvlJc w:val="left"/>
      <w:pPr>
        <w:ind w:left="5760" w:hanging="360"/>
      </w:pPr>
      <w:rPr>
        <w:rFonts w:ascii="Courier New" w:hAnsi="Courier New" w:cs="Courier New" w:hint="default"/>
      </w:rPr>
    </w:lvl>
    <w:lvl w:ilvl="8" w:tplc="51686952" w:tentative="1">
      <w:start w:val="1"/>
      <w:numFmt w:val="bullet"/>
      <w:lvlText w:val=""/>
      <w:lvlJc w:val="left"/>
      <w:pPr>
        <w:ind w:left="6480" w:hanging="360"/>
      </w:pPr>
      <w:rPr>
        <w:rFonts w:ascii="Wingdings" w:hAnsi="Wingdings" w:hint="default"/>
      </w:rPr>
    </w:lvl>
  </w:abstractNum>
  <w:abstractNum w:abstractNumId="24">
    <w:nsid w:val="619A0A98"/>
    <w:multiLevelType w:val="hybridMultilevel"/>
    <w:tmpl w:val="E72E9002"/>
    <w:lvl w:ilvl="0" w:tplc="701C8160">
      <w:start w:val="1"/>
      <w:numFmt w:val="bullet"/>
      <w:lvlText w:val=""/>
      <w:lvlJc w:val="left"/>
      <w:pPr>
        <w:ind w:left="360" w:hanging="360"/>
      </w:pPr>
      <w:rPr>
        <w:rFonts w:ascii="Symbol" w:hAnsi="Symbol" w:hint="default"/>
      </w:rPr>
    </w:lvl>
    <w:lvl w:ilvl="1" w:tplc="DC94A562">
      <w:start w:val="1"/>
      <w:numFmt w:val="bullet"/>
      <w:lvlText w:val="o"/>
      <w:lvlJc w:val="left"/>
      <w:pPr>
        <w:ind w:left="1080" w:hanging="360"/>
      </w:pPr>
      <w:rPr>
        <w:rFonts w:ascii="Courier New" w:hAnsi="Courier New" w:cs="Courier New" w:hint="default"/>
      </w:rPr>
    </w:lvl>
    <w:lvl w:ilvl="2" w:tplc="1F0441D6" w:tentative="1">
      <w:start w:val="1"/>
      <w:numFmt w:val="bullet"/>
      <w:lvlText w:val=""/>
      <w:lvlJc w:val="left"/>
      <w:pPr>
        <w:ind w:left="1800" w:hanging="360"/>
      </w:pPr>
      <w:rPr>
        <w:rFonts w:ascii="Wingdings" w:hAnsi="Wingdings" w:hint="default"/>
      </w:rPr>
    </w:lvl>
    <w:lvl w:ilvl="3" w:tplc="43B4CA04" w:tentative="1">
      <w:start w:val="1"/>
      <w:numFmt w:val="bullet"/>
      <w:lvlText w:val=""/>
      <w:lvlJc w:val="left"/>
      <w:pPr>
        <w:ind w:left="2520" w:hanging="360"/>
      </w:pPr>
      <w:rPr>
        <w:rFonts w:ascii="Symbol" w:hAnsi="Symbol" w:hint="default"/>
      </w:rPr>
    </w:lvl>
    <w:lvl w:ilvl="4" w:tplc="95F20A68" w:tentative="1">
      <w:start w:val="1"/>
      <w:numFmt w:val="bullet"/>
      <w:lvlText w:val="o"/>
      <w:lvlJc w:val="left"/>
      <w:pPr>
        <w:ind w:left="3240" w:hanging="360"/>
      </w:pPr>
      <w:rPr>
        <w:rFonts w:ascii="Courier New" w:hAnsi="Courier New" w:cs="Courier New" w:hint="default"/>
      </w:rPr>
    </w:lvl>
    <w:lvl w:ilvl="5" w:tplc="730AC048" w:tentative="1">
      <w:start w:val="1"/>
      <w:numFmt w:val="bullet"/>
      <w:lvlText w:val=""/>
      <w:lvlJc w:val="left"/>
      <w:pPr>
        <w:ind w:left="3960" w:hanging="360"/>
      </w:pPr>
      <w:rPr>
        <w:rFonts w:ascii="Wingdings" w:hAnsi="Wingdings" w:hint="default"/>
      </w:rPr>
    </w:lvl>
    <w:lvl w:ilvl="6" w:tplc="41A02350" w:tentative="1">
      <w:start w:val="1"/>
      <w:numFmt w:val="bullet"/>
      <w:lvlText w:val=""/>
      <w:lvlJc w:val="left"/>
      <w:pPr>
        <w:ind w:left="4680" w:hanging="360"/>
      </w:pPr>
      <w:rPr>
        <w:rFonts w:ascii="Symbol" w:hAnsi="Symbol" w:hint="default"/>
      </w:rPr>
    </w:lvl>
    <w:lvl w:ilvl="7" w:tplc="0A604FC0" w:tentative="1">
      <w:start w:val="1"/>
      <w:numFmt w:val="bullet"/>
      <w:lvlText w:val="o"/>
      <w:lvlJc w:val="left"/>
      <w:pPr>
        <w:ind w:left="5400" w:hanging="360"/>
      </w:pPr>
      <w:rPr>
        <w:rFonts w:ascii="Courier New" w:hAnsi="Courier New" w:cs="Courier New" w:hint="default"/>
      </w:rPr>
    </w:lvl>
    <w:lvl w:ilvl="8" w:tplc="0488162A" w:tentative="1">
      <w:start w:val="1"/>
      <w:numFmt w:val="bullet"/>
      <w:lvlText w:val=""/>
      <w:lvlJc w:val="left"/>
      <w:pPr>
        <w:ind w:left="6120" w:hanging="360"/>
      </w:pPr>
      <w:rPr>
        <w:rFonts w:ascii="Wingdings" w:hAnsi="Wingdings" w:hint="default"/>
      </w:rPr>
    </w:lvl>
  </w:abstractNum>
  <w:abstractNum w:abstractNumId="25">
    <w:nsid w:val="69CE4F5C"/>
    <w:multiLevelType w:val="hybridMultilevel"/>
    <w:tmpl w:val="1A3487B0"/>
    <w:lvl w:ilvl="0" w:tplc="F7EA7E36">
      <w:numFmt w:val="bullet"/>
      <w:lvlText w:val="-"/>
      <w:lvlJc w:val="left"/>
      <w:pPr>
        <w:ind w:left="720" w:hanging="360"/>
      </w:pPr>
      <w:rPr>
        <w:rFonts w:ascii="Foundry Old Style Book" w:eastAsia="Times New Roman" w:hAnsi="Foundry Old Style Book" w:cs="Times New Roman" w:hint="default"/>
      </w:rPr>
    </w:lvl>
    <w:lvl w:ilvl="1" w:tplc="4AEA70E6" w:tentative="1">
      <w:start w:val="1"/>
      <w:numFmt w:val="bullet"/>
      <w:lvlText w:val="o"/>
      <w:lvlJc w:val="left"/>
      <w:pPr>
        <w:ind w:left="1440" w:hanging="360"/>
      </w:pPr>
      <w:rPr>
        <w:rFonts w:ascii="Courier New" w:hAnsi="Courier New" w:cs="Courier New" w:hint="default"/>
      </w:rPr>
    </w:lvl>
    <w:lvl w:ilvl="2" w:tplc="C486DEE2" w:tentative="1">
      <w:start w:val="1"/>
      <w:numFmt w:val="bullet"/>
      <w:lvlText w:val=""/>
      <w:lvlJc w:val="left"/>
      <w:pPr>
        <w:ind w:left="2160" w:hanging="360"/>
      </w:pPr>
      <w:rPr>
        <w:rFonts w:ascii="Wingdings" w:hAnsi="Wingdings" w:hint="default"/>
      </w:rPr>
    </w:lvl>
    <w:lvl w:ilvl="3" w:tplc="2EDC0258" w:tentative="1">
      <w:start w:val="1"/>
      <w:numFmt w:val="bullet"/>
      <w:lvlText w:val=""/>
      <w:lvlJc w:val="left"/>
      <w:pPr>
        <w:ind w:left="2880" w:hanging="360"/>
      </w:pPr>
      <w:rPr>
        <w:rFonts w:ascii="Symbol" w:hAnsi="Symbol" w:hint="default"/>
      </w:rPr>
    </w:lvl>
    <w:lvl w:ilvl="4" w:tplc="3C60A91E" w:tentative="1">
      <w:start w:val="1"/>
      <w:numFmt w:val="bullet"/>
      <w:lvlText w:val="o"/>
      <w:lvlJc w:val="left"/>
      <w:pPr>
        <w:ind w:left="3600" w:hanging="360"/>
      </w:pPr>
      <w:rPr>
        <w:rFonts w:ascii="Courier New" w:hAnsi="Courier New" w:cs="Courier New" w:hint="default"/>
      </w:rPr>
    </w:lvl>
    <w:lvl w:ilvl="5" w:tplc="60E0022C" w:tentative="1">
      <w:start w:val="1"/>
      <w:numFmt w:val="bullet"/>
      <w:lvlText w:val=""/>
      <w:lvlJc w:val="left"/>
      <w:pPr>
        <w:ind w:left="4320" w:hanging="360"/>
      </w:pPr>
      <w:rPr>
        <w:rFonts w:ascii="Wingdings" w:hAnsi="Wingdings" w:hint="default"/>
      </w:rPr>
    </w:lvl>
    <w:lvl w:ilvl="6" w:tplc="B0C63162" w:tentative="1">
      <w:start w:val="1"/>
      <w:numFmt w:val="bullet"/>
      <w:lvlText w:val=""/>
      <w:lvlJc w:val="left"/>
      <w:pPr>
        <w:ind w:left="5040" w:hanging="360"/>
      </w:pPr>
      <w:rPr>
        <w:rFonts w:ascii="Symbol" w:hAnsi="Symbol" w:hint="default"/>
      </w:rPr>
    </w:lvl>
    <w:lvl w:ilvl="7" w:tplc="C4AC7238" w:tentative="1">
      <w:start w:val="1"/>
      <w:numFmt w:val="bullet"/>
      <w:lvlText w:val="o"/>
      <w:lvlJc w:val="left"/>
      <w:pPr>
        <w:ind w:left="5760" w:hanging="360"/>
      </w:pPr>
      <w:rPr>
        <w:rFonts w:ascii="Courier New" w:hAnsi="Courier New" w:cs="Courier New" w:hint="default"/>
      </w:rPr>
    </w:lvl>
    <w:lvl w:ilvl="8" w:tplc="3BD83F68" w:tentative="1">
      <w:start w:val="1"/>
      <w:numFmt w:val="bullet"/>
      <w:lvlText w:val=""/>
      <w:lvlJc w:val="left"/>
      <w:pPr>
        <w:ind w:left="6480" w:hanging="360"/>
      </w:pPr>
      <w:rPr>
        <w:rFonts w:ascii="Wingdings" w:hAnsi="Wingdings" w:hint="default"/>
      </w:rPr>
    </w:lvl>
  </w:abstractNum>
  <w:abstractNum w:abstractNumId="26">
    <w:nsid w:val="6A062F53"/>
    <w:multiLevelType w:val="hybridMultilevel"/>
    <w:tmpl w:val="7EF86762"/>
    <w:lvl w:ilvl="0" w:tplc="FACE3618">
      <w:numFmt w:val="bullet"/>
      <w:lvlText w:val="-"/>
      <w:lvlJc w:val="left"/>
      <w:pPr>
        <w:ind w:left="720" w:hanging="360"/>
      </w:pPr>
      <w:rPr>
        <w:rFonts w:ascii="Foundry Old Style Book" w:eastAsia="Calibri" w:hAnsi="Foundry Old Style Book" w:cs="Times New Roman" w:hint="default"/>
        <w:sz w:val="22"/>
      </w:rPr>
    </w:lvl>
    <w:lvl w:ilvl="1" w:tplc="9B06E15A" w:tentative="1">
      <w:start w:val="1"/>
      <w:numFmt w:val="bullet"/>
      <w:lvlText w:val="o"/>
      <w:lvlJc w:val="left"/>
      <w:pPr>
        <w:ind w:left="1440" w:hanging="360"/>
      </w:pPr>
      <w:rPr>
        <w:rFonts w:ascii="Courier New" w:hAnsi="Courier New" w:cs="Courier New" w:hint="default"/>
      </w:rPr>
    </w:lvl>
    <w:lvl w:ilvl="2" w:tplc="EFF07DF2" w:tentative="1">
      <w:start w:val="1"/>
      <w:numFmt w:val="bullet"/>
      <w:lvlText w:val=""/>
      <w:lvlJc w:val="left"/>
      <w:pPr>
        <w:ind w:left="2160" w:hanging="360"/>
      </w:pPr>
      <w:rPr>
        <w:rFonts w:ascii="Wingdings" w:hAnsi="Wingdings" w:hint="default"/>
      </w:rPr>
    </w:lvl>
    <w:lvl w:ilvl="3" w:tplc="3098908E" w:tentative="1">
      <w:start w:val="1"/>
      <w:numFmt w:val="bullet"/>
      <w:lvlText w:val=""/>
      <w:lvlJc w:val="left"/>
      <w:pPr>
        <w:ind w:left="2880" w:hanging="360"/>
      </w:pPr>
      <w:rPr>
        <w:rFonts w:ascii="Symbol" w:hAnsi="Symbol" w:hint="default"/>
      </w:rPr>
    </w:lvl>
    <w:lvl w:ilvl="4" w:tplc="025E44B0" w:tentative="1">
      <w:start w:val="1"/>
      <w:numFmt w:val="bullet"/>
      <w:lvlText w:val="o"/>
      <w:lvlJc w:val="left"/>
      <w:pPr>
        <w:ind w:left="3600" w:hanging="360"/>
      </w:pPr>
      <w:rPr>
        <w:rFonts w:ascii="Courier New" w:hAnsi="Courier New" w:cs="Courier New" w:hint="default"/>
      </w:rPr>
    </w:lvl>
    <w:lvl w:ilvl="5" w:tplc="75E8BC50" w:tentative="1">
      <w:start w:val="1"/>
      <w:numFmt w:val="bullet"/>
      <w:lvlText w:val=""/>
      <w:lvlJc w:val="left"/>
      <w:pPr>
        <w:ind w:left="4320" w:hanging="360"/>
      </w:pPr>
      <w:rPr>
        <w:rFonts w:ascii="Wingdings" w:hAnsi="Wingdings" w:hint="default"/>
      </w:rPr>
    </w:lvl>
    <w:lvl w:ilvl="6" w:tplc="DDC8D1DE" w:tentative="1">
      <w:start w:val="1"/>
      <w:numFmt w:val="bullet"/>
      <w:lvlText w:val=""/>
      <w:lvlJc w:val="left"/>
      <w:pPr>
        <w:ind w:left="5040" w:hanging="360"/>
      </w:pPr>
      <w:rPr>
        <w:rFonts w:ascii="Symbol" w:hAnsi="Symbol" w:hint="default"/>
      </w:rPr>
    </w:lvl>
    <w:lvl w:ilvl="7" w:tplc="AF34FD86" w:tentative="1">
      <w:start w:val="1"/>
      <w:numFmt w:val="bullet"/>
      <w:lvlText w:val="o"/>
      <w:lvlJc w:val="left"/>
      <w:pPr>
        <w:ind w:left="5760" w:hanging="360"/>
      </w:pPr>
      <w:rPr>
        <w:rFonts w:ascii="Courier New" w:hAnsi="Courier New" w:cs="Courier New" w:hint="default"/>
      </w:rPr>
    </w:lvl>
    <w:lvl w:ilvl="8" w:tplc="BCC4273C" w:tentative="1">
      <w:start w:val="1"/>
      <w:numFmt w:val="bullet"/>
      <w:lvlText w:val=""/>
      <w:lvlJc w:val="left"/>
      <w:pPr>
        <w:ind w:left="6480" w:hanging="360"/>
      </w:pPr>
      <w:rPr>
        <w:rFonts w:ascii="Wingdings" w:hAnsi="Wingdings" w:hint="default"/>
      </w:rPr>
    </w:lvl>
  </w:abstractNum>
  <w:abstractNum w:abstractNumId="27">
    <w:nsid w:val="6B5913F7"/>
    <w:multiLevelType w:val="hybridMultilevel"/>
    <w:tmpl w:val="2A5ED90E"/>
    <w:lvl w:ilvl="0" w:tplc="69A43BCA">
      <w:start w:val="1"/>
      <w:numFmt w:val="bullet"/>
      <w:lvlText w:val=""/>
      <w:lvlJc w:val="left"/>
      <w:pPr>
        <w:ind w:left="720" w:hanging="360"/>
      </w:pPr>
      <w:rPr>
        <w:rFonts w:ascii="Symbol" w:hAnsi="Symbol" w:hint="default"/>
      </w:rPr>
    </w:lvl>
    <w:lvl w:ilvl="1" w:tplc="0D0CE2B2">
      <w:start w:val="1"/>
      <w:numFmt w:val="bullet"/>
      <w:lvlText w:val="o"/>
      <w:lvlJc w:val="left"/>
      <w:pPr>
        <w:ind w:left="1440" w:hanging="360"/>
      </w:pPr>
      <w:rPr>
        <w:rFonts w:ascii="Courier New" w:hAnsi="Courier New" w:cs="Courier New" w:hint="default"/>
      </w:rPr>
    </w:lvl>
    <w:lvl w:ilvl="2" w:tplc="87006BA8" w:tentative="1">
      <w:start w:val="1"/>
      <w:numFmt w:val="bullet"/>
      <w:lvlText w:val=""/>
      <w:lvlJc w:val="left"/>
      <w:pPr>
        <w:ind w:left="2160" w:hanging="360"/>
      </w:pPr>
      <w:rPr>
        <w:rFonts w:ascii="Wingdings" w:hAnsi="Wingdings" w:hint="default"/>
      </w:rPr>
    </w:lvl>
    <w:lvl w:ilvl="3" w:tplc="6A06D56E" w:tentative="1">
      <w:start w:val="1"/>
      <w:numFmt w:val="bullet"/>
      <w:lvlText w:val=""/>
      <w:lvlJc w:val="left"/>
      <w:pPr>
        <w:ind w:left="2880" w:hanging="360"/>
      </w:pPr>
      <w:rPr>
        <w:rFonts w:ascii="Symbol" w:hAnsi="Symbol" w:hint="default"/>
      </w:rPr>
    </w:lvl>
    <w:lvl w:ilvl="4" w:tplc="8B20E922" w:tentative="1">
      <w:start w:val="1"/>
      <w:numFmt w:val="bullet"/>
      <w:lvlText w:val="o"/>
      <w:lvlJc w:val="left"/>
      <w:pPr>
        <w:ind w:left="3600" w:hanging="360"/>
      </w:pPr>
      <w:rPr>
        <w:rFonts w:ascii="Courier New" w:hAnsi="Courier New" w:cs="Courier New" w:hint="default"/>
      </w:rPr>
    </w:lvl>
    <w:lvl w:ilvl="5" w:tplc="437A0450" w:tentative="1">
      <w:start w:val="1"/>
      <w:numFmt w:val="bullet"/>
      <w:lvlText w:val=""/>
      <w:lvlJc w:val="left"/>
      <w:pPr>
        <w:ind w:left="4320" w:hanging="360"/>
      </w:pPr>
      <w:rPr>
        <w:rFonts w:ascii="Wingdings" w:hAnsi="Wingdings" w:hint="default"/>
      </w:rPr>
    </w:lvl>
    <w:lvl w:ilvl="6" w:tplc="E592AAB8" w:tentative="1">
      <w:start w:val="1"/>
      <w:numFmt w:val="bullet"/>
      <w:lvlText w:val=""/>
      <w:lvlJc w:val="left"/>
      <w:pPr>
        <w:ind w:left="5040" w:hanging="360"/>
      </w:pPr>
      <w:rPr>
        <w:rFonts w:ascii="Symbol" w:hAnsi="Symbol" w:hint="default"/>
      </w:rPr>
    </w:lvl>
    <w:lvl w:ilvl="7" w:tplc="EC587A80" w:tentative="1">
      <w:start w:val="1"/>
      <w:numFmt w:val="bullet"/>
      <w:lvlText w:val="o"/>
      <w:lvlJc w:val="left"/>
      <w:pPr>
        <w:ind w:left="5760" w:hanging="360"/>
      </w:pPr>
      <w:rPr>
        <w:rFonts w:ascii="Courier New" w:hAnsi="Courier New" w:cs="Courier New" w:hint="default"/>
      </w:rPr>
    </w:lvl>
    <w:lvl w:ilvl="8" w:tplc="0E0E76D6" w:tentative="1">
      <w:start w:val="1"/>
      <w:numFmt w:val="bullet"/>
      <w:lvlText w:val=""/>
      <w:lvlJc w:val="left"/>
      <w:pPr>
        <w:ind w:left="6480" w:hanging="360"/>
      </w:pPr>
      <w:rPr>
        <w:rFonts w:ascii="Wingdings" w:hAnsi="Wingdings" w:hint="default"/>
      </w:rPr>
    </w:lvl>
  </w:abstractNum>
  <w:abstractNum w:abstractNumId="28">
    <w:nsid w:val="70D27125"/>
    <w:multiLevelType w:val="hybridMultilevel"/>
    <w:tmpl w:val="578AACBC"/>
    <w:lvl w:ilvl="0" w:tplc="4A48213E">
      <w:start w:val="1"/>
      <w:numFmt w:val="lowerLetter"/>
      <w:lvlText w:val="%1."/>
      <w:lvlJc w:val="left"/>
      <w:pPr>
        <w:ind w:left="720" w:hanging="360"/>
      </w:pPr>
      <w:rPr>
        <w:rFonts w:hint="default"/>
      </w:rPr>
    </w:lvl>
    <w:lvl w:ilvl="1" w:tplc="9C32B2CC" w:tentative="1">
      <w:start w:val="1"/>
      <w:numFmt w:val="lowerLetter"/>
      <w:lvlText w:val="%2."/>
      <w:lvlJc w:val="left"/>
      <w:pPr>
        <w:ind w:left="1440" w:hanging="360"/>
      </w:pPr>
    </w:lvl>
    <w:lvl w:ilvl="2" w:tplc="CD3CFB94" w:tentative="1">
      <w:start w:val="1"/>
      <w:numFmt w:val="lowerRoman"/>
      <w:lvlText w:val="%3."/>
      <w:lvlJc w:val="right"/>
      <w:pPr>
        <w:ind w:left="2160" w:hanging="180"/>
      </w:pPr>
    </w:lvl>
    <w:lvl w:ilvl="3" w:tplc="F46699AC" w:tentative="1">
      <w:start w:val="1"/>
      <w:numFmt w:val="decimal"/>
      <w:lvlText w:val="%4."/>
      <w:lvlJc w:val="left"/>
      <w:pPr>
        <w:ind w:left="2880" w:hanging="360"/>
      </w:pPr>
    </w:lvl>
    <w:lvl w:ilvl="4" w:tplc="FACCF23A" w:tentative="1">
      <w:start w:val="1"/>
      <w:numFmt w:val="lowerLetter"/>
      <w:lvlText w:val="%5."/>
      <w:lvlJc w:val="left"/>
      <w:pPr>
        <w:ind w:left="3600" w:hanging="360"/>
      </w:pPr>
    </w:lvl>
    <w:lvl w:ilvl="5" w:tplc="3CE0B9F6" w:tentative="1">
      <w:start w:val="1"/>
      <w:numFmt w:val="lowerRoman"/>
      <w:lvlText w:val="%6."/>
      <w:lvlJc w:val="right"/>
      <w:pPr>
        <w:ind w:left="4320" w:hanging="180"/>
      </w:pPr>
    </w:lvl>
    <w:lvl w:ilvl="6" w:tplc="C908DE9A" w:tentative="1">
      <w:start w:val="1"/>
      <w:numFmt w:val="decimal"/>
      <w:lvlText w:val="%7."/>
      <w:lvlJc w:val="left"/>
      <w:pPr>
        <w:ind w:left="5040" w:hanging="360"/>
      </w:pPr>
    </w:lvl>
    <w:lvl w:ilvl="7" w:tplc="74742306" w:tentative="1">
      <w:start w:val="1"/>
      <w:numFmt w:val="lowerLetter"/>
      <w:lvlText w:val="%8."/>
      <w:lvlJc w:val="left"/>
      <w:pPr>
        <w:ind w:left="5760" w:hanging="360"/>
      </w:pPr>
    </w:lvl>
    <w:lvl w:ilvl="8" w:tplc="FA2E3CDA" w:tentative="1">
      <w:start w:val="1"/>
      <w:numFmt w:val="lowerRoman"/>
      <w:lvlText w:val="%9."/>
      <w:lvlJc w:val="right"/>
      <w:pPr>
        <w:ind w:left="6480" w:hanging="180"/>
      </w:pPr>
    </w:lvl>
  </w:abstractNum>
  <w:abstractNum w:abstractNumId="29">
    <w:nsid w:val="744842A7"/>
    <w:multiLevelType w:val="hybridMultilevel"/>
    <w:tmpl w:val="0ABC4062"/>
    <w:lvl w:ilvl="0" w:tplc="0574A7E2">
      <w:numFmt w:val="bullet"/>
      <w:lvlText w:val=""/>
      <w:lvlJc w:val="left"/>
      <w:pPr>
        <w:ind w:left="1080" w:hanging="360"/>
      </w:pPr>
      <w:rPr>
        <w:rFonts w:ascii="Wingdings" w:eastAsia="Calibri" w:hAnsi="Wingdings" w:cs="Times New Roman" w:hint="default"/>
      </w:rPr>
    </w:lvl>
    <w:lvl w:ilvl="1" w:tplc="2C8659D2" w:tentative="1">
      <w:start w:val="1"/>
      <w:numFmt w:val="bullet"/>
      <w:lvlText w:val="o"/>
      <w:lvlJc w:val="left"/>
      <w:pPr>
        <w:ind w:left="1800" w:hanging="360"/>
      </w:pPr>
      <w:rPr>
        <w:rFonts w:ascii="Courier New" w:hAnsi="Courier New" w:cs="Courier New" w:hint="default"/>
      </w:rPr>
    </w:lvl>
    <w:lvl w:ilvl="2" w:tplc="36F00132" w:tentative="1">
      <w:start w:val="1"/>
      <w:numFmt w:val="bullet"/>
      <w:lvlText w:val=""/>
      <w:lvlJc w:val="left"/>
      <w:pPr>
        <w:ind w:left="2520" w:hanging="360"/>
      </w:pPr>
      <w:rPr>
        <w:rFonts w:ascii="Wingdings" w:hAnsi="Wingdings" w:hint="default"/>
      </w:rPr>
    </w:lvl>
    <w:lvl w:ilvl="3" w:tplc="3092C3D0" w:tentative="1">
      <w:start w:val="1"/>
      <w:numFmt w:val="bullet"/>
      <w:lvlText w:val=""/>
      <w:lvlJc w:val="left"/>
      <w:pPr>
        <w:ind w:left="3240" w:hanging="360"/>
      </w:pPr>
      <w:rPr>
        <w:rFonts w:ascii="Symbol" w:hAnsi="Symbol" w:hint="default"/>
      </w:rPr>
    </w:lvl>
    <w:lvl w:ilvl="4" w:tplc="89F611F4" w:tentative="1">
      <w:start w:val="1"/>
      <w:numFmt w:val="bullet"/>
      <w:lvlText w:val="o"/>
      <w:lvlJc w:val="left"/>
      <w:pPr>
        <w:ind w:left="3960" w:hanging="360"/>
      </w:pPr>
      <w:rPr>
        <w:rFonts w:ascii="Courier New" w:hAnsi="Courier New" w:cs="Courier New" w:hint="default"/>
      </w:rPr>
    </w:lvl>
    <w:lvl w:ilvl="5" w:tplc="1DEC2988" w:tentative="1">
      <w:start w:val="1"/>
      <w:numFmt w:val="bullet"/>
      <w:lvlText w:val=""/>
      <w:lvlJc w:val="left"/>
      <w:pPr>
        <w:ind w:left="4680" w:hanging="360"/>
      </w:pPr>
      <w:rPr>
        <w:rFonts w:ascii="Wingdings" w:hAnsi="Wingdings" w:hint="default"/>
      </w:rPr>
    </w:lvl>
    <w:lvl w:ilvl="6" w:tplc="8A3457B8" w:tentative="1">
      <w:start w:val="1"/>
      <w:numFmt w:val="bullet"/>
      <w:lvlText w:val=""/>
      <w:lvlJc w:val="left"/>
      <w:pPr>
        <w:ind w:left="5400" w:hanging="360"/>
      </w:pPr>
      <w:rPr>
        <w:rFonts w:ascii="Symbol" w:hAnsi="Symbol" w:hint="default"/>
      </w:rPr>
    </w:lvl>
    <w:lvl w:ilvl="7" w:tplc="B13001DA" w:tentative="1">
      <w:start w:val="1"/>
      <w:numFmt w:val="bullet"/>
      <w:lvlText w:val="o"/>
      <w:lvlJc w:val="left"/>
      <w:pPr>
        <w:ind w:left="6120" w:hanging="360"/>
      </w:pPr>
      <w:rPr>
        <w:rFonts w:ascii="Courier New" w:hAnsi="Courier New" w:cs="Courier New" w:hint="default"/>
      </w:rPr>
    </w:lvl>
    <w:lvl w:ilvl="8" w:tplc="87C890D6" w:tentative="1">
      <w:start w:val="1"/>
      <w:numFmt w:val="bullet"/>
      <w:lvlText w:val=""/>
      <w:lvlJc w:val="left"/>
      <w:pPr>
        <w:ind w:left="6840" w:hanging="360"/>
      </w:pPr>
      <w:rPr>
        <w:rFonts w:ascii="Wingdings" w:hAnsi="Wingdings" w:hint="default"/>
      </w:rPr>
    </w:lvl>
  </w:abstractNum>
  <w:abstractNum w:abstractNumId="30">
    <w:nsid w:val="750F0BE9"/>
    <w:multiLevelType w:val="hybridMultilevel"/>
    <w:tmpl w:val="3E548EFE"/>
    <w:lvl w:ilvl="0" w:tplc="68B8C7E6">
      <w:numFmt w:val="bullet"/>
      <w:lvlText w:val="-"/>
      <w:lvlJc w:val="left"/>
      <w:pPr>
        <w:ind w:left="720" w:hanging="360"/>
      </w:pPr>
      <w:rPr>
        <w:rFonts w:ascii="Foundry Old Style Book" w:eastAsia="Calibri" w:hAnsi="Foundry Old Style Book" w:cs="Times New Roman" w:hint="default"/>
      </w:rPr>
    </w:lvl>
    <w:lvl w:ilvl="1" w:tplc="4A4218EE">
      <w:start w:val="1"/>
      <w:numFmt w:val="bullet"/>
      <w:lvlText w:val="o"/>
      <w:lvlJc w:val="left"/>
      <w:pPr>
        <w:ind w:left="1440" w:hanging="360"/>
      </w:pPr>
      <w:rPr>
        <w:rFonts w:ascii="Courier New" w:hAnsi="Courier New" w:cs="Courier New" w:hint="default"/>
      </w:rPr>
    </w:lvl>
    <w:lvl w:ilvl="2" w:tplc="D74ABC72" w:tentative="1">
      <w:start w:val="1"/>
      <w:numFmt w:val="bullet"/>
      <w:lvlText w:val=""/>
      <w:lvlJc w:val="left"/>
      <w:pPr>
        <w:ind w:left="2160" w:hanging="360"/>
      </w:pPr>
      <w:rPr>
        <w:rFonts w:ascii="Wingdings" w:hAnsi="Wingdings" w:hint="default"/>
      </w:rPr>
    </w:lvl>
    <w:lvl w:ilvl="3" w:tplc="FCE20792" w:tentative="1">
      <w:start w:val="1"/>
      <w:numFmt w:val="bullet"/>
      <w:lvlText w:val=""/>
      <w:lvlJc w:val="left"/>
      <w:pPr>
        <w:ind w:left="2880" w:hanging="360"/>
      </w:pPr>
      <w:rPr>
        <w:rFonts w:ascii="Symbol" w:hAnsi="Symbol" w:hint="default"/>
      </w:rPr>
    </w:lvl>
    <w:lvl w:ilvl="4" w:tplc="DB8AEA56" w:tentative="1">
      <w:start w:val="1"/>
      <w:numFmt w:val="bullet"/>
      <w:lvlText w:val="o"/>
      <w:lvlJc w:val="left"/>
      <w:pPr>
        <w:ind w:left="3600" w:hanging="360"/>
      </w:pPr>
      <w:rPr>
        <w:rFonts w:ascii="Courier New" w:hAnsi="Courier New" w:cs="Courier New" w:hint="default"/>
      </w:rPr>
    </w:lvl>
    <w:lvl w:ilvl="5" w:tplc="6B96C048" w:tentative="1">
      <w:start w:val="1"/>
      <w:numFmt w:val="bullet"/>
      <w:lvlText w:val=""/>
      <w:lvlJc w:val="left"/>
      <w:pPr>
        <w:ind w:left="4320" w:hanging="360"/>
      </w:pPr>
      <w:rPr>
        <w:rFonts w:ascii="Wingdings" w:hAnsi="Wingdings" w:hint="default"/>
      </w:rPr>
    </w:lvl>
    <w:lvl w:ilvl="6" w:tplc="2584B690" w:tentative="1">
      <w:start w:val="1"/>
      <w:numFmt w:val="bullet"/>
      <w:lvlText w:val=""/>
      <w:lvlJc w:val="left"/>
      <w:pPr>
        <w:ind w:left="5040" w:hanging="360"/>
      </w:pPr>
      <w:rPr>
        <w:rFonts w:ascii="Symbol" w:hAnsi="Symbol" w:hint="default"/>
      </w:rPr>
    </w:lvl>
    <w:lvl w:ilvl="7" w:tplc="356E20B8" w:tentative="1">
      <w:start w:val="1"/>
      <w:numFmt w:val="bullet"/>
      <w:lvlText w:val="o"/>
      <w:lvlJc w:val="left"/>
      <w:pPr>
        <w:ind w:left="5760" w:hanging="360"/>
      </w:pPr>
      <w:rPr>
        <w:rFonts w:ascii="Courier New" w:hAnsi="Courier New" w:cs="Courier New" w:hint="default"/>
      </w:rPr>
    </w:lvl>
    <w:lvl w:ilvl="8" w:tplc="BD3E9CB0" w:tentative="1">
      <w:start w:val="1"/>
      <w:numFmt w:val="bullet"/>
      <w:lvlText w:val=""/>
      <w:lvlJc w:val="left"/>
      <w:pPr>
        <w:ind w:left="6480" w:hanging="360"/>
      </w:pPr>
      <w:rPr>
        <w:rFonts w:ascii="Wingdings" w:hAnsi="Wingdings" w:hint="default"/>
      </w:rPr>
    </w:lvl>
  </w:abstractNum>
  <w:abstractNum w:abstractNumId="31">
    <w:nsid w:val="7A5842AF"/>
    <w:multiLevelType w:val="hybridMultilevel"/>
    <w:tmpl w:val="040CA1D4"/>
    <w:lvl w:ilvl="0" w:tplc="D34237EE">
      <w:start w:val="1"/>
      <w:numFmt w:val="bullet"/>
      <w:lvlText w:val=""/>
      <w:lvlJc w:val="left"/>
      <w:pPr>
        <w:ind w:left="360" w:hanging="360"/>
      </w:pPr>
      <w:rPr>
        <w:rFonts w:ascii="Symbol" w:hAnsi="Symbol" w:hint="default"/>
      </w:rPr>
    </w:lvl>
    <w:lvl w:ilvl="1" w:tplc="F8D46A66" w:tentative="1">
      <w:start w:val="1"/>
      <w:numFmt w:val="bullet"/>
      <w:lvlText w:val="o"/>
      <w:lvlJc w:val="left"/>
      <w:pPr>
        <w:ind w:left="1080" w:hanging="360"/>
      </w:pPr>
      <w:rPr>
        <w:rFonts w:ascii="Courier New" w:hAnsi="Courier New" w:cs="Courier New" w:hint="default"/>
      </w:rPr>
    </w:lvl>
    <w:lvl w:ilvl="2" w:tplc="235E2B70" w:tentative="1">
      <w:start w:val="1"/>
      <w:numFmt w:val="bullet"/>
      <w:lvlText w:val=""/>
      <w:lvlJc w:val="left"/>
      <w:pPr>
        <w:ind w:left="1800" w:hanging="360"/>
      </w:pPr>
      <w:rPr>
        <w:rFonts w:ascii="Wingdings" w:hAnsi="Wingdings" w:hint="default"/>
      </w:rPr>
    </w:lvl>
    <w:lvl w:ilvl="3" w:tplc="C9EAD076" w:tentative="1">
      <w:start w:val="1"/>
      <w:numFmt w:val="bullet"/>
      <w:lvlText w:val=""/>
      <w:lvlJc w:val="left"/>
      <w:pPr>
        <w:ind w:left="2520" w:hanging="360"/>
      </w:pPr>
      <w:rPr>
        <w:rFonts w:ascii="Symbol" w:hAnsi="Symbol" w:hint="default"/>
      </w:rPr>
    </w:lvl>
    <w:lvl w:ilvl="4" w:tplc="BEEAAC0E" w:tentative="1">
      <w:start w:val="1"/>
      <w:numFmt w:val="bullet"/>
      <w:lvlText w:val="o"/>
      <w:lvlJc w:val="left"/>
      <w:pPr>
        <w:ind w:left="3240" w:hanging="360"/>
      </w:pPr>
      <w:rPr>
        <w:rFonts w:ascii="Courier New" w:hAnsi="Courier New" w:cs="Courier New" w:hint="default"/>
      </w:rPr>
    </w:lvl>
    <w:lvl w:ilvl="5" w:tplc="38FEB14A" w:tentative="1">
      <w:start w:val="1"/>
      <w:numFmt w:val="bullet"/>
      <w:lvlText w:val=""/>
      <w:lvlJc w:val="left"/>
      <w:pPr>
        <w:ind w:left="3960" w:hanging="360"/>
      </w:pPr>
      <w:rPr>
        <w:rFonts w:ascii="Wingdings" w:hAnsi="Wingdings" w:hint="default"/>
      </w:rPr>
    </w:lvl>
    <w:lvl w:ilvl="6" w:tplc="12AC9130" w:tentative="1">
      <w:start w:val="1"/>
      <w:numFmt w:val="bullet"/>
      <w:lvlText w:val=""/>
      <w:lvlJc w:val="left"/>
      <w:pPr>
        <w:ind w:left="4680" w:hanging="360"/>
      </w:pPr>
      <w:rPr>
        <w:rFonts w:ascii="Symbol" w:hAnsi="Symbol" w:hint="default"/>
      </w:rPr>
    </w:lvl>
    <w:lvl w:ilvl="7" w:tplc="707E141A" w:tentative="1">
      <w:start w:val="1"/>
      <w:numFmt w:val="bullet"/>
      <w:lvlText w:val="o"/>
      <w:lvlJc w:val="left"/>
      <w:pPr>
        <w:ind w:left="5400" w:hanging="360"/>
      </w:pPr>
      <w:rPr>
        <w:rFonts w:ascii="Courier New" w:hAnsi="Courier New" w:cs="Courier New" w:hint="default"/>
      </w:rPr>
    </w:lvl>
    <w:lvl w:ilvl="8" w:tplc="93F48F5E" w:tentative="1">
      <w:start w:val="1"/>
      <w:numFmt w:val="bullet"/>
      <w:lvlText w:val=""/>
      <w:lvlJc w:val="left"/>
      <w:pPr>
        <w:ind w:left="6120" w:hanging="360"/>
      </w:pPr>
      <w:rPr>
        <w:rFonts w:ascii="Wingdings" w:hAnsi="Wingdings" w:hint="default"/>
      </w:rPr>
    </w:lvl>
  </w:abstractNum>
  <w:abstractNum w:abstractNumId="32">
    <w:nsid w:val="7CF80A6A"/>
    <w:multiLevelType w:val="hybridMultilevel"/>
    <w:tmpl w:val="59CC6C40"/>
    <w:lvl w:ilvl="0" w:tplc="45CC00BE">
      <w:start w:val="1"/>
      <w:numFmt w:val="bullet"/>
      <w:lvlText w:val=""/>
      <w:lvlJc w:val="left"/>
      <w:pPr>
        <w:ind w:left="360" w:hanging="360"/>
      </w:pPr>
      <w:rPr>
        <w:rFonts w:ascii="Symbol" w:hAnsi="Symbol" w:hint="default"/>
        <w:sz w:val="22"/>
      </w:rPr>
    </w:lvl>
    <w:lvl w:ilvl="1" w:tplc="D7B6206C" w:tentative="1">
      <w:start w:val="1"/>
      <w:numFmt w:val="bullet"/>
      <w:lvlText w:val="o"/>
      <w:lvlJc w:val="left"/>
      <w:pPr>
        <w:ind w:left="1080" w:hanging="360"/>
      </w:pPr>
      <w:rPr>
        <w:rFonts w:ascii="Courier New" w:hAnsi="Courier New" w:cs="Courier New" w:hint="default"/>
      </w:rPr>
    </w:lvl>
    <w:lvl w:ilvl="2" w:tplc="3D649CE4" w:tentative="1">
      <w:start w:val="1"/>
      <w:numFmt w:val="bullet"/>
      <w:lvlText w:val=""/>
      <w:lvlJc w:val="left"/>
      <w:pPr>
        <w:ind w:left="1800" w:hanging="360"/>
      </w:pPr>
      <w:rPr>
        <w:rFonts w:ascii="Wingdings" w:hAnsi="Wingdings" w:hint="default"/>
      </w:rPr>
    </w:lvl>
    <w:lvl w:ilvl="3" w:tplc="3CCA7168" w:tentative="1">
      <w:start w:val="1"/>
      <w:numFmt w:val="bullet"/>
      <w:lvlText w:val=""/>
      <w:lvlJc w:val="left"/>
      <w:pPr>
        <w:ind w:left="2520" w:hanging="360"/>
      </w:pPr>
      <w:rPr>
        <w:rFonts w:ascii="Symbol" w:hAnsi="Symbol" w:hint="default"/>
      </w:rPr>
    </w:lvl>
    <w:lvl w:ilvl="4" w:tplc="FD1E3608" w:tentative="1">
      <w:start w:val="1"/>
      <w:numFmt w:val="bullet"/>
      <w:lvlText w:val="o"/>
      <w:lvlJc w:val="left"/>
      <w:pPr>
        <w:ind w:left="3240" w:hanging="360"/>
      </w:pPr>
      <w:rPr>
        <w:rFonts w:ascii="Courier New" w:hAnsi="Courier New" w:cs="Courier New" w:hint="default"/>
      </w:rPr>
    </w:lvl>
    <w:lvl w:ilvl="5" w:tplc="55C25774" w:tentative="1">
      <w:start w:val="1"/>
      <w:numFmt w:val="bullet"/>
      <w:lvlText w:val=""/>
      <w:lvlJc w:val="left"/>
      <w:pPr>
        <w:ind w:left="3960" w:hanging="360"/>
      </w:pPr>
      <w:rPr>
        <w:rFonts w:ascii="Wingdings" w:hAnsi="Wingdings" w:hint="default"/>
      </w:rPr>
    </w:lvl>
    <w:lvl w:ilvl="6" w:tplc="83A4A48C" w:tentative="1">
      <w:start w:val="1"/>
      <w:numFmt w:val="bullet"/>
      <w:lvlText w:val=""/>
      <w:lvlJc w:val="left"/>
      <w:pPr>
        <w:ind w:left="4680" w:hanging="360"/>
      </w:pPr>
      <w:rPr>
        <w:rFonts w:ascii="Symbol" w:hAnsi="Symbol" w:hint="default"/>
      </w:rPr>
    </w:lvl>
    <w:lvl w:ilvl="7" w:tplc="1AC0AE08" w:tentative="1">
      <w:start w:val="1"/>
      <w:numFmt w:val="bullet"/>
      <w:lvlText w:val="o"/>
      <w:lvlJc w:val="left"/>
      <w:pPr>
        <w:ind w:left="5400" w:hanging="360"/>
      </w:pPr>
      <w:rPr>
        <w:rFonts w:ascii="Courier New" w:hAnsi="Courier New" w:cs="Courier New" w:hint="default"/>
      </w:rPr>
    </w:lvl>
    <w:lvl w:ilvl="8" w:tplc="ECD42542" w:tentative="1">
      <w:start w:val="1"/>
      <w:numFmt w:val="bullet"/>
      <w:lvlText w:val=""/>
      <w:lvlJc w:val="left"/>
      <w:pPr>
        <w:ind w:left="6120" w:hanging="360"/>
      </w:pPr>
      <w:rPr>
        <w:rFonts w:ascii="Wingdings" w:hAnsi="Wingdings" w:hint="default"/>
      </w:rPr>
    </w:lvl>
  </w:abstractNum>
  <w:abstractNum w:abstractNumId="33">
    <w:nsid w:val="7DDD534D"/>
    <w:multiLevelType w:val="hybridMultilevel"/>
    <w:tmpl w:val="16702678"/>
    <w:lvl w:ilvl="0" w:tplc="7AD26020">
      <w:start w:val="1"/>
      <w:numFmt w:val="bullet"/>
      <w:lvlText w:val=""/>
      <w:lvlJc w:val="left"/>
      <w:pPr>
        <w:ind w:left="720" w:hanging="360"/>
      </w:pPr>
      <w:rPr>
        <w:rFonts w:ascii="Symbol" w:hAnsi="Symbol" w:hint="default"/>
      </w:rPr>
    </w:lvl>
    <w:lvl w:ilvl="1" w:tplc="311C508A" w:tentative="1">
      <w:start w:val="1"/>
      <w:numFmt w:val="bullet"/>
      <w:lvlText w:val="o"/>
      <w:lvlJc w:val="left"/>
      <w:pPr>
        <w:ind w:left="1440" w:hanging="360"/>
      </w:pPr>
      <w:rPr>
        <w:rFonts w:ascii="Courier New" w:hAnsi="Courier New" w:cs="Courier New" w:hint="default"/>
      </w:rPr>
    </w:lvl>
    <w:lvl w:ilvl="2" w:tplc="4D4E069A" w:tentative="1">
      <w:start w:val="1"/>
      <w:numFmt w:val="bullet"/>
      <w:lvlText w:val=""/>
      <w:lvlJc w:val="left"/>
      <w:pPr>
        <w:ind w:left="2160" w:hanging="360"/>
      </w:pPr>
      <w:rPr>
        <w:rFonts w:ascii="Wingdings" w:hAnsi="Wingdings" w:hint="default"/>
      </w:rPr>
    </w:lvl>
    <w:lvl w:ilvl="3" w:tplc="97701C50" w:tentative="1">
      <w:start w:val="1"/>
      <w:numFmt w:val="bullet"/>
      <w:lvlText w:val=""/>
      <w:lvlJc w:val="left"/>
      <w:pPr>
        <w:ind w:left="2880" w:hanging="360"/>
      </w:pPr>
      <w:rPr>
        <w:rFonts w:ascii="Symbol" w:hAnsi="Symbol" w:hint="default"/>
      </w:rPr>
    </w:lvl>
    <w:lvl w:ilvl="4" w:tplc="8AAC6B36" w:tentative="1">
      <w:start w:val="1"/>
      <w:numFmt w:val="bullet"/>
      <w:lvlText w:val="o"/>
      <w:lvlJc w:val="left"/>
      <w:pPr>
        <w:ind w:left="3600" w:hanging="360"/>
      </w:pPr>
      <w:rPr>
        <w:rFonts w:ascii="Courier New" w:hAnsi="Courier New" w:cs="Courier New" w:hint="default"/>
      </w:rPr>
    </w:lvl>
    <w:lvl w:ilvl="5" w:tplc="6220DCE2" w:tentative="1">
      <w:start w:val="1"/>
      <w:numFmt w:val="bullet"/>
      <w:lvlText w:val=""/>
      <w:lvlJc w:val="left"/>
      <w:pPr>
        <w:ind w:left="4320" w:hanging="360"/>
      </w:pPr>
      <w:rPr>
        <w:rFonts w:ascii="Wingdings" w:hAnsi="Wingdings" w:hint="default"/>
      </w:rPr>
    </w:lvl>
    <w:lvl w:ilvl="6" w:tplc="42CC13D2" w:tentative="1">
      <w:start w:val="1"/>
      <w:numFmt w:val="bullet"/>
      <w:lvlText w:val=""/>
      <w:lvlJc w:val="left"/>
      <w:pPr>
        <w:ind w:left="5040" w:hanging="360"/>
      </w:pPr>
      <w:rPr>
        <w:rFonts w:ascii="Symbol" w:hAnsi="Symbol" w:hint="default"/>
      </w:rPr>
    </w:lvl>
    <w:lvl w:ilvl="7" w:tplc="D04C798A" w:tentative="1">
      <w:start w:val="1"/>
      <w:numFmt w:val="bullet"/>
      <w:lvlText w:val="o"/>
      <w:lvlJc w:val="left"/>
      <w:pPr>
        <w:ind w:left="5760" w:hanging="360"/>
      </w:pPr>
      <w:rPr>
        <w:rFonts w:ascii="Courier New" w:hAnsi="Courier New" w:cs="Courier New" w:hint="default"/>
      </w:rPr>
    </w:lvl>
    <w:lvl w:ilvl="8" w:tplc="2124E6D0" w:tentative="1">
      <w:start w:val="1"/>
      <w:numFmt w:val="bullet"/>
      <w:lvlText w:val=""/>
      <w:lvlJc w:val="left"/>
      <w:pPr>
        <w:ind w:left="6480" w:hanging="360"/>
      </w:pPr>
      <w:rPr>
        <w:rFonts w:ascii="Wingdings" w:hAnsi="Wingdings" w:hint="default"/>
      </w:rPr>
    </w:lvl>
  </w:abstractNum>
  <w:num w:numId="1">
    <w:abstractNumId w:val="24"/>
  </w:num>
  <w:num w:numId="2">
    <w:abstractNumId w:val="26"/>
  </w:num>
  <w:num w:numId="3">
    <w:abstractNumId w:val="13"/>
  </w:num>
  <w:num w:numId="4">
    <w:abstractNumId w:val="3"/>
  </w:num>
  <w:num w:numId="5">
    <w:abstractNumId w:val="0"/>
  </w:num>
  <w:num w:numId="6">
    <w:abstractNumId w:val="25"/>
  </w:num>
  <w:num w:numId="7">
    <w:abstractNumId w:val="10"/>
  </w:num>
  <w:num w:numId="8">
    <w:abstractNumId w:val="5"/>
  </w:num>
  <w:num w:numId="9">
    <w:abstractNumId w:val="7"/>
  </w:num>
  <w:num w:numId="10">
    <w:abstractNumId w:val="30"/>
  </w:num>
  <w:num w:numId="11">
    <w:abstractNumId w:val="6"/>
  </w:num>
  <w:num w:numId="12">
    <w:abstractNumId w:val="29"/>
  </w:num>
  <w:num w:numId="13">
    <w:abstractNumId w:val="12"/>
  </w:num>
  <w:num w:numId="14">
    <w:abstractNumId w:val="32"/>
  </w:num>
  <w:num w:numId="15">
    <w:abstractNumId w:val="9"/>
  </w:num>
  <w:num w:numId="16">
    <w:abstractNumId w:val="31"/>
  </w:num>
  <w:num w:numId="17">
    <w:abstractNumId w:val="8"/>
  </w:num>
  <w:num w:numId="18">
    <w:abstractNumId w:val="18"/>
  </w:num>
  <w:num w:numId="19">
    <w:abstractNumId w:val="22"/>
  </w:num>
  <w:num w:numId="20">
    <w:abstractNumId w:val="11"/>
  </w:num>
  <w:num w:numId="21">
    <w:abstractNumId w:val="2"/>
  </w:num>
  <w:num w:numId="22">
    <w:abstractNumId w:val="17"/>
  </w:num>
  <w:num w:numId="23">
    <w:abstractNumId w:val="4"/>
  </w:num>
  <w:num w:numId="24">
    <w:abstractNumId w:val="1"/>
  </w:num>
  <w:num w:numId="25">
    <w:abstractNumId w:val="16"/>
  </w:num>
  <w:num w:numId="26">
    <w:abstractNumId w:val="28"/>
  </w:num>
  <w:num w:numId="27">
    <w:abstractNumId w:val="19"/>
  </w:num>
  <w:num w:numId="28">
    <w:abstractNumId w:val="15"/>
  </w:num>
  <w:num w:numId="29">
    <w:abstractNumId w:val="20"/>
  </w:num>
  <w:num w:numId="30">
    <w:abstractNumId w:val="14"/>
  </w:num>
  <w:num w:numId="31">
    <w:abstractNumId w:val="21"/>
  </w:num>
  <w:num w:numId="32">
    <w:abstractNumId w:val="27"/>
  </w:num>
  <w:num w:numId="33">
    <w:abstractNumId w:val="23"/>
  </w:num>
  <w:num w:numId="34">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evenAndOddHeaders/>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83BB0"/>
    <w:rsid w:val="00364877"/>
    <w:rsid w:val="00A70F6B"/>
    <w:rsid w:val="00C03C4F"/>
    <w:rsid w:val="00F83BB0"/>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da-DK" w:eastAsia="da-DK"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E5F37"/>
    <w:pPr>
      <w:spacing w:after="200" w:line="336" w:lineRule="auto"/>
    </w:pPr>
    <w:rPr>
      <w:rFonts w:ascii="Georgia" w:hAnsi="Georgia" w:cs="Calibri"/>
      <w:noProof/>
      <w:color w:val="595959"/>
    </w:rPr>
  </w:style>
  <w:style w:type="paragraph" w:styleId="Overskrift1">
    <w:name w:val="heading 1"/>
    <w:basedOn w:val="Normal"/>
    <w:next w:val="Normal"/>
    <w:link w:val="Overskrift1Tegn"/>
    <w:uiPriority w:val="9"/>
    <w:qFormat/>
    <w:rsid w:val="0038431D"/>
    <w:pPr>
      <w:keepNext/>
      <w:keepLines/>
      <w:pageBreakBefore/>
      <w:pBdr>
        <w:bottom w:val="single" w:sz="18" w:space="1" w:color="595959"/>
      </w:pBdr>
      <w:tabs>
        <w:tab w:val="left" w:pos="3544"/>
      </w:tabs>
      <w:spacing w:before="500" w:after="0" w:line="360" w:lineRule="auto"/>
      <w:outlineLvl w:val="0"/>
    </w:pPr>
    <w:rPr>
      <w:b/>
      <w:bCs/>
      <w:sz w:val="32"/>
      <w:szCs w:val="32"/>
    </w:rPr>
  </w:style>
  <w:style w:type="paragraph" w:styleId="Overskrift2">
    <w:name w:val="heading 2"/>
    <w:basedOn w:val="Normal"/>
    <w:next w:val="Normal"/>
    <w:link w:val="Overskrift2Tegn"/>
    <w:uiPriority w:val="9"/>
    <w:unhideWhenUsed/>
    <w:qFormat/>
    <w:rsid w:val="00451009"/>
    <w:pPr>
      <w:keepNext/>
      <w:keepLines/>
      <w:spacing w:before="200" w:after="0"/>
      <w:outlineLvl w:val="1"/>
    </w:pPr>
    <w:rPr>
      <w:rFonts w:ascii="Cambria" w:hAnsi="Cambria" w:cs="Times New Roman"/>
      <w:b/>
      <w:bCs/>
      <w:color w:val="4F81BD"/>
      <w:sz w:val="26"/>
      <w:szCs w:val="26"/>
      <w:lang w:eastAsia="en-US"/>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table" w:styleId="Tabel-Gitter">
    <w:name w:val="Table Grid"/>
    <w:basedOn w:val="Tabel-Normal"/>
    <w:uiPriority w:val="59"/>
    <w:rsid w:val="00CD4FD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HelleSchattierung1">
    <w:name w:val="Helle Schattierung1"/>
    <w:basedOn w:val="Tabel-Normal"/>
    <w:uiPriority w:val="60"/>
    <w:rsid w:val="00CD4FD5"/>
    <w:rPr>
      <w:color w:val="000000"/>
    </w:rPr>
    <w:tblPr>
      <w:tblStyleRowBandSize w:val="1"/>
      <w:tblStyleColBandSize w:val="1"/>
      <w:tblInd w:w="0" w:type="dxa"/>
      <w:tblBorders>
        <w:top w:val="single" w:sz="8" w:space="0" w:color="000000"/>
        <w:left w:val="nil"/>
        <w:bottom w:val="single" w:sz="8" w:space="0" w:color="000000"/>
        <w:right w:val="nil"/>
        <w:insideH w:val="nil"/>
        <w:insideV w:val="nil"/>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bottom w:val="single" w:sz="8" w:space="0" w:color="000000"/>
        </w:tcBorders>
      </w:tcPr>
    </w:tblStylePr>
    <w:tblStylePr w:type="lastRow">
      <w:pPr>
        <w:spacing w:before="0" w:after="0" w:line="240" w:lineRule="auto"/>
      </w:pPr>
      <w:rPr>
        <w:b/>
        <w:bCs/>
      </w:rPr>
      <w:tblPr/>
      <w:tcPr>
        <w:tcBorders>
          <w:top w:val="single" w:sz="8" w:space="0" w:color="000000"/>
          <w:bottom w:val="single" w:sz="8" w:space="0" w:color="000000"/>
        </w:tcBorders>
      </w:tcPr>
    </w:tblStylePr>
    <w:tblStylePr w:type="firstCol">
      <w:rPr>
        <w:b/>
        <w:bCs/>
      </w:rPr>
    </w:tblStylePr>
    <w:tblStylePr w:type="lastCol">
      <w:rPr>
        <w:b/>
        <w:bCs/>
      </w:rPr>
    </w:tblStylePr>
    <w:tblStylePr w:type="band1Vert">
      <w:tblPr/>
      <w:tcPr>
        <w:shd w:val="clear" w:color="auto" w:fill="C0C0C0"/>
      </w:tcPr>
    </w:tblStylePr>
    <w:tblStylePr w:type="band1Horz">
      <w:tblPr/>
      <w:tcPr>
        <w:shd w:val="clear" w:color="auto" w:fill="C0C0C0"/>
      </w:tcPr>
    </w:tblStylePr>
  </w:style>
  <w:style w:type="paragraph" w:styleId="Markeringsbobletekst">
    <w:name w:val="Balloon Text"/>
    <w:basedOn w:val="Normal"/>
    <w:link w:val="MarkeringsbobletekstTegn"/>
    <w:uiPriority w:val="99"/>
    <w:semiHidden/>
    <w:unhideWhenUsed/>
    <w:rsid w:val="009C21EE"/>
    <w:pPr>
      <w:spacing w:after="0" w:line="240" w:lineRule="auto"/>
    </w:pPr>
    <w:rPr>
      <w:rFonts w:ascii="Tahoma" w:hAnsi="Tahoma" w:cs="Tahoma"/>
      <w:sz w:val="16"/>
      <w:szCs w:val="16"/>
    </w:rPr>
  </w:style>
  <w:style w:type="character" w:customStyle="1" w:styleId="MarkeringsbobletekstTegn">
    <w:name w:val="Markeringsbobletekst Tegn"/>
    <w:link w:val="Markeringsbobletekst"/>
    <w:uiPriority w:val="99"/>
    <w:semiHidden/>
    <w:rsid w:val="009C21EE"/>
    <w:rPr>
      <w:rFonts w:ascii="Tahoma" w:hAnsi="Tahoma" w:cs="Tahoma"/>
      <w:sz w:val="16"/>
      <w:szCs w:val="16"/>
    </w:rPr>
  </w:style>
  <w:style w:type="paragraph" w:styleId="Listeafsnit">
    <w:name w:val="List Paragraph"/>
    <w:basedOn w:val="Normal"/>
    <w:uiPriority w:val="34"/>
    <w:qFormat/>
    <w:rsid w:val="00913EB0"/>
    <w:pPr>
      <w:ind w:left="720"/>
      <w:contextualSpacing/>
    </w:pPr>
  </w:style>
  <w:style w:type="character" w:customStyle="1" w:styleId="Overskrift1Tegn">
    <w:name w:val="Overskrift 1 Tegn"/>
    <w:link w:val="Overskrift1"/>
    <w:uiPriority w:val="9"/>
    <w:rsid w:val="0038431D"/>
    <w:rPr>
      <w:rFonts w:ascii="Georgia" w:eastAsia="Times New Roman" w:hAnsi="Georgia" w:cs="Calibri"/>
      <w:b/>
      <w:bCs/>
      <w:noProof/>
      <w:color w:val="595959"/>
      <w:sz w:val="32"/>
      <w:szCs w:val="32"/>
    </w:rPr>
  </w:style>
  <w:style w:type="paragraph" w:styleId="Overskrift">
    <w:name w:val="TOC Heading"/>
    <w:basedOn w:val="Overskrift1"/>
    <w:next w:val="Normal"/>
    <w:uiPriority w:val="39"/>
    <w:unhideWhenUsed/>
    <w:qFormat/>
    <w:rsid w:val="00C54D83"/>
    <w:pPr>
      <w:outlineLvl w:val="9"/>
    </w:pPr>
  </w:style>
  <w:style w:type="paragraph" w:styleId="Indholdsfortegnelse1">
    <w:name w:val="toc 1"/>
    <w:basedOn w:val="Normal"/>
    <w:next w:val="Normal"/>
    <w:autoRedefine/>
    <w:uiPriority w:val="39"/>
    <w:unhideWhenUsed/>
    <w:rsid w:val="00C54D83"/>
    <w:pPr>
      <w:spacing w:after="100"/>
    </w:pPr>
  </w:style>
  <w:style w:type="character" w:styleId="Hyperlink">
    <w:name w:val="Hyperlink"/>
    <w:uiPriority w:val="99"/>
    <w:unhideWhenUsed/>
    <w:rsid w:val="00C54D83"/>
    <w:rPr>
      <w:color w:val="0000FF"/>
      <w:u w:val="single"/>
    </w:rPr>
  </w:style>
  <w:style w:type="paragraph" w:styleId="Sidehoved">
    <w:name w:val="header"/>
    <w:basedOn w:val="Normal"/>
    <w:link w:val="SidehovedTegn"/>
    <w:uiPriority w:val="99"/>
    <w:unhideWhenUsed/>
    <w:rsid w:val="00AF6378"/>
    <w:pPr>
      <w:tabs>
        <w:tab w:val="center" w:pos="4536"/>
        <w:tab w:val="right" w:pos="9072"/>
      </w:tabs>
      <w:spacing w:after="0" w:line="240" w:lineRule="auto"/>
    </w:pPr>
  </w:style>
  <w:style w:type="character" w:customStyle="1" w:styleId="SidehovedTegn">
    <w:name w:val="Sidehoved Tegn"/>
    <w:basedOn w:val="Standardskrifttypeiafsnit"/>
    <w:link w:val="Sidehoved"/>
    <w:uiPriority w:val="99"/>
    <w:rsid w:val="00AF6378"/>
  </w:style>
  <w:style w:type="paragraph" w:styleId="Sidefod">
    <w:name w:val="footer"/>
    <w:basedOn w:val="Normal"/>
    <w:link w:val="SidefodTegn"/>
    <w:uiPriority w:val="99"/>
    <w:unhideWhenUsed/>
    <w:rsid w:val="00AF6378"/>
    <w:pPr>
      <w:tabs>
        <w:tab w:val="center" w:pos="4536"/>
        <w:tab w:val="right" w:pos="9072"/>
      </w:tabs>
      <w:spacing w:after="0" w:line="240" w:lineRule="auto"/>
    </w:pPr>
  </w:style>
  <w:style w:type="character" w:customStyle="1" w:styleId="SidefodTegn">
    <w:name w:val="Sidefod Tegn"/>
    <w:basedOn w:val="Standardskrifttypeiafsnit"/>
    <w:link w:val="Sidefod"/>
    <w:uiPriority w:val="99"/>
    <w:rsid w:val="00AF6378"/>
  </w:style>
  <w:style w:type="paragraph" w:styleId="Ingenafstand">
    <w:name w:val="No Spacing"/>
    <w:basedOn w:val="Normal"/>
    <w:link w:val="IngenafstandTegn"/>
    <w:qFormat/>
    <w:rsid w:val="0038431D"/>
    <w:rPr>
      <w:b/>
      <w:sz w:val="28"/>
      <w:szCs w:val="28"/>
      <w:lang w:val="en-US"/>
    </w:rPr>
  </w:style>
  <w:style w:type="paragraph" w:styleId="NormalWeb">
    <w:name w:val="Normal (Web)"/>
    <w:basedOn w:val="Normal"/>
    <w:uiPriority w:val="99"/>
    <w:semiHidden/>
    <w:unhideWhenUsed/>
    <w:rsid w:val="009F24C2"/>
    <w:pPr>
      <w:spacing w:before="100" w:beforeAutospacing="1" w:after="100" w:afterAutospacing="1" w:line="240" w:lineRule="auto"/>
    </w:pPr>
    <w:rPr>
      <w:rFonts w:ascii="Times New Roman" w:hAnsi="Times New Roman" w:cs="Times New Roman"/>
      <w:sz w:val="24"/>
      <w:szCs w:val="24"/>
    </w:rPr>
  </w:style>
  <w:style w:type="character" w:customStyle="1" w:styleId="IngenafstandTegn">
    <w:name w:val="Ingen afstand Tegn"/>
    <w:link w:val="Ingenafstand"/>
    <w:rsid w:val="0038431D"/>
    <w:rPr>
      <w:rFonts w:ascii="Georgia" w:hAnsi="Georgia" w:cs="Calibri"/>
      <w:b/>
      <w:noProof/>
      <w:color w:val="595959"/>
      <w:sz w:val="28"/>
      <w:szCs w:val="28"/>
      <w:lang w:val="en-US"/>
    </w:rPr>
  </w:style>
  <w:style w:type="character" w:customStyle="1" w:styleId="Overskrift2Tegn">
    <w:name w:val="Overskrift 2 Tegn"/>
    <w:link w:val="Overskrift2"/>
    <w:uiPriority w:val="9"/>
    <w:rsid w:val="00451009"/>
    <w:rPr>
      <w:rFonts w:ascii="Cambria" w:eastAsia="Times New Roman" w:hAnsi="Cambria" w:cs="Times New Roman"/>
      <w:b/>
      <w:bCs/>
      <w:color w:val="4F81BD"/>
      <w:sz w:val="26"/>
      <w:szCs w:val="26"/>
      <w:lang w:eastAsia="en-US"/>
    </w:rPr>
  </w:style>
  <w:style w:type="paragraph" w:styleId="Fodnotetekst">
    <w:name w:val="footnote text"/>
    <w:basedOn w:val="Normal"/>
    <w:link w:val="FodnotetekstTegn"/>
    <w:uiPriority w:val="99"/>
    <w:semiHidden/>
    <w:unhideWhenUsed/>
    <w:rsid w:val="00451009"/>
    <w:pPr>
      <w:spacing w:after="0" w:line="240" w:lineRule="auto"/>
    </w:pPr>
    <w:rPr>
      <w:rFonts w:eastAsia="Calibri"/>
      <w:lang w:eastAsia="en-US"/>
    </w:rPr>
  </w:style>
  <w:style w:type="character" w:customStyle="1" w:styleId="FodnotetekstTegn">
    <w:name w:val="Fodnotetekst Tegn"/>
    <w:link w:val="Fodnotetekst"/>
    <w:uiPriority w:val="99"/>
    <w:semiHidden/>
    <w:rsid w:val="00451009"/>
    <w:rPr>
      <w:rFonts w:eastAsia="Calibri"/>
      <w:sz w:val="20"/>
      <w:szCs w:val="20"/>
      <w:lang w:eastAsia="en-US"/>
    </w:rPr>
  </w:style>
  <w:style w:type="character" w:styleId="Fodnotehenvisning">
    <w:name w:val="footnote reference"/>
    <w:uiPriority w:val="99"/>
    <w:semiHidden/>
    <w:unhideWhenUsed/>
    <w:rsid w:val="00451009"/>
    <w:rPr>
      <w:vertAlign w:val="superscript"/>
    </w:rPr>
  </w:style>
  <w:style w:type="paragraph" w:styleId="Indholdsfortegnelse2">
    <w:name w:val="toc 2"/>
    <w:basedOn w:val="Normal"/>
    <w:next w:val="Normal"/>
    <w:autoRedefine/>
    <w:uiPriority w:val="39"/>
    <w:unhideWhenUsed/>
    <w:rsid w:val="00B8036A"/>
    <w:pPr>
      <w:spacing w:after="100"/>
      <w:ind w:left="220"/>
    </w:pPr>
  </w:style>
  <w:style w:type="character" w:styleId="Kommentarhenvisning">
    <w:name w:val="annotation reference"/>
    <w:uiPriority w:val="99"/>
    <w:semiHidden/>
    <w:unhideWhenUsed/>
    <w:rsid w:val="00397431"/>
    <w:rPr>
      <w:sz w:val="16"/>
      <w:szCs w:val="16"/>
    </w:rPr>
  </w:style>
  <w:style w:type="paragraph" w:styleId="Kommentartekst">
    <w:name w:val="annotation text"/>
    <w:basedOn w:val="Normal"/>
    <w:link w:val="KommentartekstTegn"/>
    <w:uiPriority w:val="99"/>
    <w:semiHidden/>
    <w:unhideWhenUsed/>
    <w:rsid w:val="00397431"/>
    <w:pPr>
      <w:spacing w:line="240" w:lineRule="auto"/>
    </w:pPr>
  </w:style>
  <w:style w:type="character" w:customStyle="1" w:styleId="KommentartekstTegn">
    <w:name w:val="Kommentartekst Tegn"/>
    <w:link w:val="Kommentartekst"/>
    <w:uiPriority w:val="99"/>
    <w:semiHidden/>
    <w:rsid w:val="00397431"/>
    <w:rPr>
      <w:sz w:val="20"/>
      <w:szCs w:val="20"/>
    </w:rPr>
  </w:style>
  <w:style w:type="paragraph" w:styleId="Kommentaremne">
    <w:name w:val="annotation subject"/>
    <w:basedOn w:val="Kommentartekst"/>
    <w:next w:val="Kommentartekst"/>
    <w:link w:val="KommentaremneTegn"/>
    <w:uiPriority w:val="99"/>
    <w:semiHidden/>
    <w:unhideWhenUsed/>
    <w:rsid w:val="00397431"/>
    <w:rPr>
      <w:b/>
      <w:bCs/>
    </w:rPr>
  </w:style>
  <w:style w:type="character" w:customStyle="1" w:styleId="KommentaremneTegn">
    <w:name w:val="Kommentaremne Tegn"/>
    <w:link w:val="Kommentaremne"/>
    <w:uiPriority w:val="99"/>
    <w:semiHidden/>
    <w:rsid w:val="00397431"/>
    <w:rPr>
      <w:b/>
      <w:bCs/>
      <w:sz w:val="20"/>
      <w:szCs w:val="20"/>
    </w:rPr>
  </w:style>
  <w:style w:type="character" w:styleId="Fremhv">
    <w:name w:val="Emphasis"/>
    <w:uiPriority w:val="20"/>
    <w:qFormat/>
    <w:rsid w:val="00D853BC"/>
    <w:rPr>
      <w:rFonts w:ascii="Georgia" w:hAnsi="Georgia" w:cs="Calibri"/>
      <w:color w:val="595959"/>
      <w:sz w:val="28"/>
      <w:szCs w:val="3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da-DK" w:eastAsia="da-DK"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E5F37"/>
    <w:pPr>
      <w:spacing w:after="200" w:line="336" w:lineRule="auto"/>
    </w:pPr>
    <w:rPr>
      <w:rFonts w:ascii="Georgia" w:hAnsi="Georgia" w:cs="Calibri"/>
      <w:noProof/>
      <w:color w:val="595959"/>
    </w:rPr>
  </w:style>
  <w:style w:type="paragraph" w:styleId="Overskrift1">
    <w:name w:val="heading 1"/>
    <w:basedOn w:val="Normal"/>
    <w:next w:val="Normal"/>
    <w:link w:val="Overskrift1Tegn"/>
    <w:uiPriority w:val="9"/>
    <w:qFormat/>
    <w:rsid w:val="0038431D"/>
    <w:pPr>
      <w:keepNext/>
      <w:keepLines/>
      <w:pageBreakBefore/>
      <w:pBdr>
        <w:bottom w:val="single" w:sz="18" w:space="1" w:color="595959"/>
      </w:pBdr>
      <w:tabs>
        <w:tab w:val="left" w:pos="3544"/>
      </w:tabs>
      <w:spacing w:before="500" w:after="0" w:line="360" w:lineRule="auto"/>
      <w:outlineLvl w:val="0"/>
    </w:pPr>
    <w:rPr>
      <w:b/>
      <w:bCs/>
      <w:sz w:val="32"/>
      <w:szCs w:val="32"/>
    </w:rPr>
  </w:style>
  <w:style w:type="paragraph" w:styleId="Overskrift2">
    <w:name w:val="heading 2"/>
    <w:basedOn w:val="Normal"/>
    <w:next w:val="Normal"/>
    <w:link w:val="Overskrift2Tegn"/>
    <w:uiPriority w:val="9"/>
    <w:unhideWhenUsed/>
    <w:qFormat/>
    <w:rsid w:val="00451009"/>
    <w:pPr>
      <w:keepNext/>
      <w:keepLines/>
      <w:spacing w:before="200" w:after="0"/>
      <w:outlineLvl w:val="1"/>
    </w:pPr>
    <w:rPr>
      <w:rFonts w:ascii="Cambria" w:hAnsi="Cambria" w:cs="Times New Roman"/>
      <w:b/>
      <w:bCs/>
      <w:color w:val="4F81BD"/>
      <w:sz w:val="26"/>
      <w:szCs w:val="26"/>
      <w:lang w:eastAsia="en-US"/>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table" w:styleId="Tabel-Gitter">
    <w:name w:val="Table Grid"/>
    <w:basedOn w:val="Tabel-Normal"/>
    <w:uiPriority w:val="59"/>
    <w:rsid w:val="00CD4FD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HelleSchattierung1">
    <w:name w:val="Helle Schattierung1"/>
    <w:basedOn w:val="Tabel-Normal"/>
    <w:uiPriority w:val="60"/>
    <w:rsid w:val="00CD4FD5"/>
    <w:rPr>
      <w:color w:val="000000"/>
    </w:rPr>
    <w:tblPr>
      <w:tblStyleRowBandSize w:val="1"/>
      <w:tblStyleColBandSize w:val="1"/>
      <w:tblInd w:w="0" w:type="dxa"/>
      <w:tblBorders>
        <w:top w:val="single" w:sz="8" w:space="0" w:color="000000"/>
        <w:left w:val="nil"/>
        <w:bottom w:val="single" w:sz="8" w:space="0" w:color="000000"/>
        <w:right w:val="nil"/>
        <w:insideH w:val="nil"/>
        <w:insideV w:val="nil"/>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bottom w:val="single" w:sz="8" w:space="0" w:color="000000"/>
        </w:tcBorders>
      </w:tcPr>
    </w:tblStylePr>
    <w:tblStylePr w:type="lastRow">
      <w:pPr>
        <w:spacing w:before="0" w:after="0" w:line="240" w:lineRule="auto"/>
      </w:pPr>
      <w:rPr>
        <w:b/>
        <w:bCs/>
      </w:rPr>
      <w:tblPr/>
      <w:tcPr>
        <w:tcBorders>
          <w:top w:val="single" w:sz="8" w:space="0" w:color="000000"/>
          <w:bottom w:val="single" w:sz="8" w:space="0" w:color="000000"/>
        </w:tcBorders>
      </w:tcPr>
    </w:tblStylePr>
    <w:tblStylePr w:type="firstCol">
      <w:rPr>
        <w:b/>
        <w:bCs/>
      </w:rPr>
    </w:tblStylePr>
    <w:tblStylePr w:type="lastCol">
      <w:rPr>
        <w:b/>
        <w:bCs/>
      </w:rPr>
    </w:tblStylePr>
    <w:tblStylePr w:type="band1Vert">
      <w:tblPr/>
      <w:tcPr>
        <w:shd w:val="clear" w:color="auto" w:fill="C0C0C0"/>
      </w:tcPr>
    </w:tblStylePr>
    <w:tblStylePr w:type="band1Horz">
      <w:tblPr/>
      <w:tcPr>
        <w:shd w:val="clear" w:color="auto" w:fill="C0C0C0"/>
      </w:tcPr>
    </w:tblStylePr>
  </w:style>
  <w:style w:type="paragraph" w:styleId="Markeringsbobletekst">
    <w:name w:val="Balloon Text"/>
    <w:basedOn w:val="Normal"/>
    <w:link w:val="MarkeringsbobletekstTegn"/>
    <w:uiPriority w:val="99"/>
    <w:semiHidden/>
    <w:unhideWhenUsed/>
    <w:rsid w:val="009C21EE"/>
    <w:pPr>
      <w:spacing w:after="0" w:line="240" w:lineRule="auto"/>
    </w:pPr>
    <w:rPr>
      <w:rFonts w:ascii="Tahoma" w:hAnsi="Tahoma" w:cs="Tahoma"/>
      <w:sz w:val="16"/>
      <w:szCs w:val="16"/>
    </w:rPr>
  </w:style>
  <w:style w:type="character" w:customStyle="1" w:styleId="MarkeringsbobletekstTegn">
    <w:name w:val="Markeringsbobletekst Tegn"/>
    <w:link w:val="Markeringsbobletekst"/>
    <w:uiPriority w:val="99"/>
    <w:semiHidden/>
    <w:rsid w:val="009C21EE"/>
    <w:rPr>
      <w:rFonts w:ascii="Tahoma" w:hAnsi="Tahoma" w:cs="Tahoma"/>
      <w:sz w:val="16"/>
      <w:szCs w:val="16"/>
    </w:rPr>
  </w:style>
  <w:style w:type="paragraph" w:styleId="Listeafsnit">
    <w:name w:val="List Paragraph"/>
    <w:basedOn w:val="Normal"/>
    <w:uiPriority w:val="34"/>
    <w:qFormat/>
    <w:rsid w:val="00913EB0"/>
    <w:pPr>
      <w:ind w:left="720"/>
      <w:contextualSpacing/>
    </w:pPr>
  </w:style>
  <w:style w:type="character" w:customStyle="1" w:styleId="Overskrift1Tegn">
    <w:name w:val="Overskrift 1 Tegn"/>
    <w:link w:val="Overskrift1"/>
    <w:uiPriority w:val="9"/>
    <w:rsid w:val="0038431D"/>
    <w:rPr>
      <w:rFonts w:ascii="Georgia" w:eastAsia="Times New Roman" w:hAnsi="Georgia" w:cs="Calibri"/>
      <w:b/>
      <w:bCs/>
      <w:noProof/>
      <w:color w:val="595959"/>
      <w:sz w:val="32"/>
      <w:szCs w:val="32"/>
    </w:rPr>
  </w:style>
  <w:style w:type="paragraph" w:styleId="Overskrift">
    <w:name w:val="TOC Heading"/>
    <w:basedOn w:val="Overskrift1"/>
    <w:next w:val="Normal"/>
    <w:uiPriority w:val="39"/>
    <w:unhideWhenUsed/>
    <w:qFormat/>
    <w:rsid w:val="00C54D83"/>
    <w:pPr>
      <w:outlineLvl w:val="9"/>
    </w:pPr>
  </w:style>
  <w:style w:type="paragraph" w:styleId="Indholdsfortegnelse1">
    <w:name w:val="toc 1"/>
    <w:basedOn w:val="Normal"/>
    <w:next w:val="Normal"/>
    <w:autoRedefine/>
    <w:uiPriority w:val="39"/>
    <w:unhideWhenUsed/>
    <w:rsid w:val="00C54D83"/>
    <w:pPr>
      <w:spacing w:after="100"/>
    </w:pPr>
  </w:style>
  <w:style w:type="character" w:styleId="Hyperlink">
    <w:name w:val="Hyperlink"/>
    <w:uiPriority w:val="99"/>
    <w:unhideWhenUsed/>
    <w:rsid w:val="00C54D83"/>
    <w:rPr>
      <w:color w:val="0000FF"/>
      <w:u w:val="single"/>
    </w:rPr>
  </w:style>
  <w:style w:type="paragraph" w:styleId="Sidehoved">
    <w:name w:val="header"/>
    <w:basedOn w:val="Normal"/>
    <w:link w:val="SidehovedTegn"/>
    <w:uiPriority w:val="99"/>
    <w:unhideWhenUsed/>
    <w:rsid w:val="00AF6378"/>
    <w:pPr>
      <w:tabs>
        <w:tab w:val="center" w:pos="4536"/>
        <w:tab w:val="right" w:pos="9072"/>
      </w:tabs>
      <w:spacing w:after="0" w:line="240" w:lineRule="auto"/>
    </w:pPr>
  </w:style>
  <w:style w:type="character" w:customStyle="1" w:styleId="SidehovedTegn">
    <w:name w:val="Sidehoved Tegn"/>
    <w:basedOn w:val="Standardskrifttypeiafsnit"/>
    <w:link w:val="Sidehoved"/>
    <w:uiPriority w:val="99"/>
    <w:rsid w:val="00AF6378"/>
  </w:style>
  <w:style w:type="paragraph" w:styleId="Sidefod">
    <w:name w:val="footer"/>
    <w:basedOn w:val="Normal"/>
    <w:link w:val="SidefodTegn"/>
    <w:uiPriority w:val="99"/>
    <w:unhideWhenUsed/>
    <w:rsid w:val="00AF6378"/>
    <w:pPr>
      <w:tabs>
        <w:tab w:val="center" w:pos="4536"/>
        <w:tab w:val="right" w:pos="9072"/>
      </w:tabs>
      <w:spacing w:after="0" w:line="240" w:lineRule="auto"/>
    </w:pPr>
  </w:style>
  <w:style w:type="character" w:customStyle="1" w:styleId="SidefodTegn">
    <w:name w:val="Sidefod Tegn"/>
    <w:basedOn w:val="Standardskrifttypeiafsnit"/>
    <w:link w:val="Sidefod"/>
    <w:uiPriority w:val="99"/>
    <w:rsid w:val="00AF6378"/>
  </w:style>
  <w:style w:type="paragraph" w:styleId="Ingenafstand">
    <w:name w:val="No Spacing"/>
    <w:basedOn w:val="Normal"/>
    <w:link w:val="IngenafstandTegn"/>
    <w:qFormat/>
    <w:rsid w:val="0038431D"/>
    <w:rPr>
      <w:b/>
      <w:sz w:val="28"/>
      <w:szCs w:val="28"/>
      <w:lang w:val="en-US"/>
    </w:rPr>
  </w:style>
  <w:style w:type="paragraph" w:styleId="NormalWeb">
    <w:name w:val="Normal (Web)"/>
    <w:basedOn w:val="Normal"/>
    <w:uiPriority w:val="99"/>
    <w:semiHidden/>
    <w:unhideWhenUsed/>
    <w:rsid w:val="009F24C2"/>
    <w:pPr>
      <w:spacing w:before="100" w:beforeAutospacing="1" w:after="100" w:afterAutospacing="1" w:line="240" w:lineRule="auto"/>
    </w:pPr>
    <w:rPr>
      <w:rFonts w:ascii="Times New Roman" w:hAnsi="Times New Roman" w:cs="Times New Roman"/>
      <w:sz w:val="24"/>
      <w:szCs w:val="24"/>
    </w:rPr>
  </w:style>
  <w:style w:type="character" w:customStyle="1" w:styleId="IngenafstandTegn">
    <w:name w:val="Ingen afstand Tegn"/>
    <w:link w:val="Ingenafstand"/>
    <w:rsid w:val="0038431D"/>
    <w:rPr>
      <w:rFonts w:ascii="Georgia" w:hAnsi="Georgia" w:cs="Calibri"/>
      <w:b/>
      <w:noProof/>
      <w:color w:val="595959"/>
      <w:sz w:val="28"/>
      <w:szCs w:val="28"/>
      <w:lang w:val="en-US"/>
    </w:rPr>
  </w:style>
  <w:style w:type="character" w:customStyle="1" w:styleId="Overskrift2Tegn">
    <w:name w:val="Overskrift 2 Tegn"/>
    <w:link w:val="Overskrift2"/>
    <w:uiPriority w:val="9"/>
    <w:rsid w:val="00451009"/>
    <w:rPr>
      <w:rFonts w:ascii="Cambria" w:eastAsia="Times New Roman" w:hAnsi="Cambria" w:cs="Times New Roman"/>
      <w:b/>
      <w:bCs/>
      <w:color w:val="4F81BD"/>
      <w:sz w:val="26"/>
      <w:szCs w:val="26"/>
      <w:lang w:eastAsia="en-US"/>
    </w:rPr>
  </w:style>
  <w:style w:type="paragraph" w:styleId="Fodnotetekst">
    <w:name w:val="footnote text"/>
    <w:basedOn w:val="Normal"/>
    <w:link w:val="FodnotetekstTegn"/>
    <w:uiPriority w:val="99"/>
    <w:semiHidden/>
    <w:unhideWhenUsed/>
    <w:rsid w:val="00451009"/>
    <w:pPr>
      <w:spacing w:after="0" w:line="240" w:lineRule="auto"/>
    </w:pPr>
    <w:rPr>
      <w:rFonts w:eastAsia="Calibri"/>
      <w:lang w:eastAsia="en-US"/>
    </w:rPr>
  </w:style>
  <w:style w:type="character" w:customStyle="1" w:styleId="FodnotetekstTegn">
    <w:name w:val="Fodnotetekst Tegn"/>
    <w:link w:val="Fodnotetekst"/>
    <w:uiPriority w:val="99"/>
    <w:semiHidden/>
    <w:rsid w:val="00451009"/>
    <w:rPr>
      <w:rFonts w:eastAsia="Calibri"/>
      <w:sz w:val="20"/>
      <w:szCs w:val="20"/>
      <w:lang w:eastAsia="en-US"/>
    </w:rPr>
  </w:style>
  <w:style w:type="character" w:styleId="Fodnotehenvisning">
    <w:name w:val="footnote reference"/>
    <w:uiPriority w:val="99"/>
    <w:semiHidden/>
    <w:unhideWhenUsed/>
    <w:rsid w:val="00451009"/>
    <w:rPr>
      <w:vertAlign w:val="superscript"/>
    </w:rPr>
  </w:style>
  <w:style w:type="paragraph" w:styleId="Indholdsfortegnelse2">
    <w:name w:val="toc 2"/>
    <w:basedOn w:val="Normal"/>
    <w:next w:val="Normal"/>
    <w:autoRedefine/>
    <w:uiPriority w:val="39"/>
    <w:unhideWhenUsed/>
    <w:rsid w:val="00B8036A"/>
    <w:pPr>
      <w:spacing w:after="100"/>
      <w:ind w:left="220"/>
    </w:pPr>
  </w:style>
  <w:style w:type="character" w:styleId="Kommentarhenvisning">
    <w:name w:val="annotation reference"/>
    <w:uiPriority w:val="99"/>
    <w:semiHidden/>
    <w:unhideWhenUsed/>
    <w:rsid w:val="00397431"/>
    <w:rPr>
      <w:sz w:val="16"/>
      <w:szCs w:val="16"/>
    </w:rPr>
  </w:style>
  <w:style w:type="paragraph" w:styleId="Kommentartekst">
    <w:name w:val="annotation text"/>
    <w:basedOn w:val="Normal"/>
    <w:link w:val="KommentartekstTegn"/>
    <w:uiPriority w:val="99"/>
    <w:semiHidden/>
    <w:unhideWhenUsed/>
    <w:rsid w:val="00397431"/>
    <w:pPr>
      <w:spacing w:line="240" w:lineRule="auto"/>
    </w:pPr>
  </w:style>
  <w:style w:type="character" w:customStyle="1" w:styleId="KommentartekstTegn">
    <w:name w:val="Kommentartekst Tegn"/>
    <w:link w:val="Kommentartekst"/>
    <w:uiPriority w:val="99"/>
    <w:semiHidden/>
    <w:rsid w:val="00397431"/>
    <w:rPr>
      <w:sz w:val="20"/>
      <w:szCs w:val="20"/>
    </w:rPr>
  </w:style>
  <w:style w:type="paragraph" w:styleId="Kommentaremne">
    <w:name w:val="annotation subject"/>
    <w:basedOn w:val="Kommentartekst"/>
    <w:next w:val="Kommentartekst"/>
    <w:link w:val="KommentaremneTegn"/>
    <w:uiPriority w:val="99"/>
    <w:semiHidden/>
    <w:unhideWhenUsed/>
    <w:rsid w:val="00397431"/>
    <w:rPr>
      <w:b/>
      <w:bCs/>
    </w:rPr>
  </w:style>
  <w:style w:type="character" w:customStyle="1" w:styleId="KommentaremneTegn">
    <w:name w:val="Kommentaremne Tegn"/>
    <w:link w:val="Kommentaremne"/>
    <w:uiPriority w:val="99"/>
    <w:semiHidden/>
    <w:rsid w:val="00397431"/>
    <w:rPr>
      <w:b/>
      <w:bCs/>
      <w:sz w:val="20"/>
      <w:szCs w:val="20"/>
    </w:rPr>
  </w:style>
  <w:style w:type="character" w:styleId="Fremhv">
    <w:name w:val="Emphasis"/>
    <w:uiPriority w:val="20"/>
    <w:qFormat/>
    <w:rsid w:val="00D853BC"/>
    <w:rPr>
      <w:rFonts w:ascii="Georgia" w:hAnsi="Georgia" w:cs="Calibri"/>
      <w:color w:val="595959"/>
      <w:sz w:val="28"/>
      <w:szCs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image" Target="media/image3.jpeg"/><Relationship Id="rId26" Type="http://schemas.openxmlformats.org/officeDocument/2006/relationships/image" Target="media/image11.jpeg"/><Relationship Id="rId39" Type="http://schemas.openxmlformats.org/officeDocument/2006/relationships/footer" Target="footer4.xml"/><Relationship Id="rId3" Type="http://schemas.openxmlformats.org/officeDocument/2006/relationships/numbering" Target="numbering.xml"/><Relationship Id="rId21" Type="http://schemas.openxmlformats.org/officeDocument/2006/relationships/image" Target="media/image6.jpeg"/><Relationship Id="rId34" Type="http://schemas.openxmlformats.org/officeDocument/2006/relationships/image" Target="media/image19.jpeg"/><Relationship Id="rId42"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image" Target="media/image2.png"/><Relationship Id="rId25" Type="http://schemas.openxmlformats.org/officeDocument/2006/relationships/image" Target="media/image10.jpeg"/><Relationship Id="rId33" Type="http://schemas.openxmlformats.org/officeDocument/2006/relationships/image" Target="media/image18.jpeg"/><Relationship Id="rId38"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5.jpeg"/><Relationship Id="rId29" Type="http://schemas.openxmlformats.org/officeDocument/2006/relationships/image" Target="media/image14.jpeg"/><Relationship Id="rId41"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image" Target="media/image9.jpeg"/><Relationship Id="rId32" Type="http://schemas.openxmlformats.org/officeDocument/2006/relationships/image" Target="media/image17.jpeg"/><Relationship Id="rId37" Type="http://schemas.openxmlformats.org/officeDocument/2006/relationships/header" Target="header4.xml"/><Relationship Id="rId40" Type="http://schemas.openxmlformats.org/officeDocument/2006/relationships/footer" Target="footer5.xml"/><Relationship Id="rId5" Type="http://schemas.microsoft.com/office/2007/relationships/stylesWithEffects" Target="stylesWithEffects.xml"/><Relationship Id="rId15" Type="http://schemas.openxmlformats.org/officeDocument/2006/relationships/header" Target="header3.xml"/><Relationship Id="rId23" Type="http://schemas.openxmlformats.org/officeDocument/2006/relationships/image" Target="media/image8.jpeg"/><Relationship Id="rId28" Type="http://schemas.openxmlformats.org/officeDocument/2006/relationships/image" Target="media/image13.jpeg"/><Relationship Id="rId36" Type="http://schemas.openxmlformats.org/officeDocument/2006/relationships/image" Target="media/image21.jpeg"/><Relationship Id="rId10" Type="http://schemas.openxmlformats.org/officeDocument/2006/relationships/image" Target="media/image1.png"/><Relationship Id="rId19" Type="http://schemas.openxmlformats.org/officeDocument/2006/relationships/image" Target="media/image4.jpeg"/><Relationship Id="rId31" Type="http://schemas.openxmlformats.org/officeDocument/2006/relationships/image" Target="media/image16.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2.xml"/><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image" Target="media/image15.jpeg"/><Relationship Id="rId35" Type="http://schemas.openxmlformats.org/officeDocument/2006/relationships/image" Target="media/image20.jpeg"/><Relationship Id="rId43" Type="http://schemas.openxmlformats.org/officeDocument/2006/relationships/theme" Target="theme/theme1.xml"/></Relationships>
</file>

<file path=word/_rels/foot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2012-01-01T00:00:00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778527B-F0F2-4617-AD6A-515017512A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2057</Words>
  <Characters>12549</Characters>
  <Application>Microsoft Office Word</Application>
  <DocSecurity>0</DocSecurity>
  <Lines>104</Lines>
  <Paragraphs>29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Trivsels-rapport</vt:lpstr>
      <vt:lpstr>Trivsels-rapport</vt:lpstr>
    </vt:vector>
  </TitlesOfParts>
  <Company/>
  <LinksUpToDate>false</LinksUpToDate>
  <CharactersWithSpaces>14577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Trivsels-rapport</dc:title>
  <dc:subject>Elevernes vurderinger</dc:subject>
  <dc:creator>ASPEKT R&amp;D A/S</dc:creator>
  <cp:lastModifiedBy>vegycaiv</cp:lastModifiedBy>
  <cp:revision>2</cp:revision>
  <cp:lastPrinted>2012-12-11T14:48:00Z</cp:lastPrinted>
  <dcterms:created xsi:type="dcterms:W3CDTF">2012-12-11T14:49:00Z</dcterms:created>
  <dcterms:modified xsi:type="dcterms:W3CDTF">2012-12-11T14:49:00Z</dcterms:modified>
</cp:coreProperties>
</file>